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71" w:rsidRPr="004536DF" w:rsidRDefault="00392A04" w:rsidP="00B93871">
      <w:pPr>
        <w:pStyle w:val="msonormalcxspmiddle"/>
        <w:tabs>
          <w:tab w:val="left" w:pos="5103"/>
        </w:tabs>
        <w:spacing w:before="0" w:beforeAutospacing="0" w:after="0" w:afterAutospacing="0"/>
        <w:contextualSpacing/>
        <w:jc w:val="right"/>
        <w:rPr>
          <w:b/>
          <w:sz w:val="22"/>
          <w:szCs w:val="22"/>
          <w:lang w:val="uk-UA"/>
        </w:rPr>
      </w:pPr>
      <w:r>
        <w:rPr>
          <w:b/>
          <w:sz w:val="22"/>
          <w:szCs w:val="22"/>
          <w:lang w:val="uk-UA"/>
        </w:rPr>
        <w:t>«</w:t>
      </w:r>
      <w:r w:rsidR="00B93871" w:rsidRPr="004536DF">
        <w:rPr>
          <w:b/>
          <w:sz w:val="22"/>
          <w:szCs w:val="22"/>
          <w:lang w:val="uk-UA"/>
        </w:rPr>
        <w:t>ЗАТВЕРДЖЕНО</w:t>
      </w:r>
      <w:r>
        <w:rPr>
          <w:b/>
          <w:sz w:val="22"/>
          <w:szCs w:val="22"/>
          <w:lang w:val="uk-UA"/>
        </w:rPr>
        <w:t>»</w:t>
      </w:r>
    </w:p>
    <w:p w:rsidR="00B93871" w:rsidRPr="004536DF" w:rsidRDefault="00B93871" w:rsidP="00B93871">
      <w:pPr>
        <w:pStyle w:val="msonormalcxspmiddle"/>
        <w:tabs>
          <w:tab w:val="left" w:pos="5103"/>
        </w:tabs>
        <w:spacing w:before="0" w:beforeAutospacing="0" w:after="0" w:afterAutospacing="0"/>
        <w:contextualSpacing/>
        <w:jc w:val="right"/>
        <w:rPr>
          <w:sz w:val="22"/>
          <w:szCs w:val="22"/>
          <w:lang w:val="uk-UA"/>
        </w:rPr>
      </w:pPr>
      <w:r w:rsidRPr="004536DF">
        <w:rPr>
          <w:sz w:val="22"/>
          <w:szCs w:val="22"/>
          <w:lang w:val="uk-UA"/>
        </w:rPr>
        <w:t xml:space="preserve">рішенням Наглядової ради </w:t>
      </w:r>
    </w:p>
    <w:p w:rsidR="00B93871" w:rsidRPr="004536DF" w:rsidRDefault="00B93871" w:rsidP="00B93871">
      <w:pPr>
        <w:pStyle w:val="msonormalcxspmiddle"/>
        <w:tabs>
          <w:tab w:val="left" w:pos="5103"/>
        </w:tabs>
        <w:spacing w:before="0" w:beforeAutospacing="0" w:after="0" w:afterAutospacing="0"/>
        <w:contextualSpacing/>
        <w:jc w:val="right"/>
        <w:rPr>
          <w:sz w:val="22"/>
          <w:szCs w:val="22"/>
          <w:lang w:val="uk-UA"/>
        </w:rPr>
      </w:pPr>
      <w:r w:rsidRPr="004536DF">
        <w:rPr>
          <w:sz w:val="22"/>
          <w:szCs w:val="22"/>
          <w:lang w:val="uk-UA"/>
        </w:rPr>
        <w:t>ПАТ «</w:t>
      </w:r>
      <w:r w:rsidR="00476C4A">
        <w:rPr>
          <w:sz w:val="22"/>
          <w:szCs w:val="22"/>
          <w:lang w:val="uk-UA"/>
        </w:rPr>
        <w:t>БУДСЕРВІС</w:t>
      </w:r>
      <w:r w:rsidRPr="004536DF">
        <w:rPr>
          <w:sz w:val="22"/>
          <w:szCs w:val="22"/>
          <w:lang w:val="uk-UA"/>
        </w:rPr>
        <w:t>»</w:t>
      </w:r>
    </w:p>
    <w:p w:rsidR="00B93871" w:rsidRPr="004536DF" w:rsidRDefault="00B93871" w:rsidP="00B93871">
      <w:pPr>
        <w:pStyle w:val="msonormalcxspmiddle"/>
        <w:tabs>
          <w:tab w:val="left" w:pos="5103"/>
        </w:tabs>
        <w:spacing w:before="0" w:beforeAutospacing="0" w:after="0" w:afterAutospacing="0"/>
        <w:contextualSpacing/>
        <w:jc w:val="right"/>
        <w:rPr>
          <w:sz w:val="22"/>
          <w:szCs w:val="22"/>
          <w:lang w:val="uk-UA"/>
        </w:rPr>
      </w:pPr>
      <w:r w:rsidRPr="00F71501">
        <w:rPr>
          <w:sz w:val="22"/>
          <w:szCs w:val="22"/>
          <w:lang w:val="uk-UA"/>
        </w:rPr>
        <w:t xml:space="preserve">(протокол № </w:t>
      </w:r>
      <w:r w:rsidR="00F71501" w:rsidRPr="00F71501">
        <w:rPr>
          <w:sz w:val="22"/>
          <w:szCs w:val="22"/>
          <w:lang w:val="uk-UA"/>
        </w:rPr>
        <w:t>2</w:t>
      </w:r>
      <w:r w:rsidR="0028024E" w:rsidRPr="00F71501">
        <w:rPr>
          <w:sz w:val="22"/>
          <w:szCs w:val="22"/>
          <w:lang w:val="uk-UA"/>
        </w:rPr>
        <w:t>/</w:t>
      </w:r>
      <w:r w:rsidR="00F71501" w:rsidRPr="00F71501">
        <w:rPr>
          <w:sz w:val="22"/>
          <w:szCs w:val="22"/>
          <w:lang w:val="uk-UA"/>
        </w:rPr>
        <w:t>2023</w:t>
      </w:r>
      <w:r w:rsidRPr="00F71501">
        <w:rPr>
          <w:sz w:val="22"/>
          <w:szCs w:val="22"/>
          <w:lang w:val="uk-UA"/>
        </w:rPr>
        <w:t xml:space="preserve"> від </w:t>
      </w:r>
      <w:r w:rsidR="00F71501" w:rsidRPr="00F71501">
        <w:rPr>
          <w:sz w:val="22"/>
          <w:szCs w:val="22"/>
          <w:lang w:val="uk-UA"/>
        </w:rPr>
        <w:t>02</w:t>
      </w:r>
      <w:r w:rsidR="0028024E" w:rsidRPr="00F71501">
        <w:rPr>
          <w:sz w:val="22"/>
          <w:szCs w:val="22"/>
          <w:lang w:val="uk-UA"/>
        </w:rPr>
        <w:t xml:space="preserve"> </w:t>
      </w:r>
      <w:r w:rsidR="00F71501" w:rsidRPr="00F71501">
        <w:rPr>
          <w:sz w:val="22"/>
          <w:szCs w:val="22"/>
          <w:lang w:val="uk-UA"/>
        </w:rPr>
        <w:t>червня</w:t>
      </w:r>
      <w:r w:rsidRPr="00F71501">
        <w:rPr>
          <w:sz w:val="22"/>
          <w:szCs w:val="22"/>
          <w:lang w:val="uk-UA"/>
        </w:rPr>
        <w:t xml:space="preserve"> 202</w:t>
      </w:r>
      <w:r w:rsidR="00F85BC1" w:rsidRPr="00F71501">
        <w:rPr>
          <w:sz w:val="22"/>
          <w:szCs w:val="22"/>
          <w:lang w:val="uk-UA"/>
        </w:rPr>
        <w:t>3</w:t>
      </w:r>
      <w:r w:rsidRPr="00F71501">
        <w:rPr>
          <w:sz w:val="22"/>
          <w:szCs w:val="22"/>
          <w:lang w:val="uk-UA"/>
        </w:rPr>
        <w:t xml:space="preserve"> року)</w:t>
      </w:r>
    </w:p>
    <w:p w:rsidR="004B2664" w:rsidRPr="00815046" w:rsidRDefault="004B2664">
      <w:pPr>
        <w:rPr>
          <w:sz w:val="20"/>
          <w:szCs w:val="20"/>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2354"/>
        <w:gridCol w:w="5010"/>
      </w:tblGrid>
      <w:tr w:rsidR="00904CCE" w:rsidRPr="003334A3" w:rsidTr="00445248">
        <w:trPr>
          <w:trHeight w:val="591"/>
        </w:trPr>
        <w:tc>
          <w:tcPr>
            <w:tcW w:w="9972" w:type="dxa"/>
            <w:gridSpan w:val="3"/>
            <w:tcBorders>
              <w:top w:val="nil"/>
              <w:left w:val="nil"/>
              <w:bottom w:val="nil"/>
              <w:right w:val="nil"/>
            </w:tcBorders>
            <w:vAlign w:val="center"/>
          </w:tcPr>
          <w:p w:rsidR="00476C4A" w:rsidRDefault="00904CCE" w:rsidP="00476C4A">
            <w:pPr>
              <w:widowControl w:val="0"/>
              <w:contextualSpacing/>
              <w:jc w:val="center"/>
              <w:rPr>
                <w:b/>
                <w:bCs/>
                <w:sz w:val="22"/>
                <w:szCs w:val="22"/>
                <w:lang w:val="uk-UA"/>
              </w:rPr>
            </w:pPr>
            <w:r w:rsidRPr="006201A0">
              <w:rPr>
                <w:b/>
                <w:bCs/>
                <w:sz w:val="22"/>
                <w:szCs w:val="22"/>
                <w:lang w:val="uk-UA"/>
              </w:rPr>
              <w:t>П</w:t>
            </w:r>
            <w:r w:rsidR="00476C4A">
              <w:rPr>
                <w:b/>
                <w:bCs/>
                <w:sz w:val="22"/>
                <w:szCs w:val="22"/>
                <w:lang w:val="uk-UA"/>
              </w:rPr>
              <w:t>УБЛІЧНЕ</w:t>
            </w:r>
            <w:r w:rsidR="0075483B">
              <w:rPr>
                <w:b/>
                <w:bCs/>
                <w:sz w:val="22"/>
                <w:szCs w:val="22"/>
                <w:lang w:val="uk-UA"/>
              </w:rPr>
              <w:t xml:space="preserve"> АКЦІОНЕРНЕ ТОВАРИСТВО </w:t>
            </w:r>
            <w:r w:rsidR="0075483B">
              <w:rPr>
                <w:rStyle w:val="2"/>
              </w:rPr>
              <w:t>«</w:t>
            </w:r>
            <w:r w:rsidR="00476C4A">
              <w:rPr>
                <w:rStyle w:val="2"/>
              </w:rPr>
              <w:t>БУДСЕРВІС</w:t>
            </w:r>
            <w:r w:rsidR="0075483B">
              <w:rPr>
                <w:rStyle w:val="2"/>
              </w:rPr>
              <w:t>»</w:t>
            </w:r>
            <w:r w:rsidR="0075483B" w:rsidRPr="006201A0">
              <w:rPr>
                <w:b/>
                <w:bCs/>
                <w:sz w:val="22"/>
                <w:szCs w:val="22"/>
                <w:lang w:val="uk-UA"/>
              </w:rPr>
              <w:t xml:space="preserve">  </w:t>
            </w:r>
          </w:p>
          <w:p w:rsidR="00904CCE" w:rsidRPr="006201A0" w:rsidRDefault="00904CCE" w:rsidP="00476C4A">
            <w:pPr>
              <w:widowControl w:val="0"/>
              <w:contextualSpacing/>
              <w:jc w:val="center"/>
              <w:rPr>
                <w:b/>
                <w:sz w:val="22"/>
                <w:szCs w:val="22"/>
                <w:lang w:val="uk-UA"/>
              </w:rPr>
            </w:pPr>
            <w:r w:rsidRPr="006201A0">
              <w:rPr>
                <w:b/>
                <w:bCs/>
                <w:sz w:val="22"/>
                <w:szCs w:val="22"/>
                <w:lang w:val="uk-UA"/>
              </w:rPr>
              <w:t xml:space="preserve">(ідентифікаційний код </w:t>
            </w:r>
            <w:r w:rsidR="004F61B8" w:rsidRPr="006201A0">
              <w:rPr>
                <w:b/>
                <w:bCs/>
                <w:sz w:val="22"/>
                <w:szCs w:val="22"/>
                <w:lang w:val="uk-UA"/>
              </w:rPr>
              <w:t>юридичної особи -</w:t>
            </w:r>
            <w:r w:rsidRPr="006201A0">
              <w:rPr>
                <w:b/>
                <w:bCs/>
                <w:sz w:val="22"/>
                <w:szCs w:val="22"/>
                <w:lang w:val="uk-UA"/>
              </w:rPr>
              <w:t xml:space="preserve"> </w:t>
            </w:r>
            <w:r w:rsidR="00476C4A">
              <w:rPr>
                <w:b/>
                <w:bCs/>
                <w:sz w:val="22"/>
                <w:szCs w:val="22"/>
                <w:lang w:val="uk-UA"/>
              </w:rPr>
              <w:t>23797521</w:t>
            </w:r>
            <w:r w:rsidRPr="006201A0">
              <w:rPr>
                <w:b/>
                <w:bCs/>
                <w:sz w:val="22"/>
                <w:szCs w:val="22"/>
                <w:lang w:val="uk-UA"/>
              </w:rPr>
              <w:t>)</w:t>
            </w:r>
          </w:p>
        </w:tc>
      </w:tr>
      <w:tr w:rsidR="00904CCE" w:rsidRPr="003334A3" w:rsidTr="00445248">
        <w:trPr>
          <w:trHeight w:val="1153"/>
        </w:trPr>
        <w:tc>
          <w:tcPr>
            <w:tcW w:w="9972" w:type="dxa"/>
            <w:gridSpan w:val="3"/>
            <w:tcBorders>
              <w:top w:val="nil"/>
              <w:left w:val="nil"/>
              <w:right w:val="nil"/>
            </w:tcBorders>
            <w:vAlign w:val="center"/>
          </w:tcPr>
          <w:p w:rsidR="0089618E" w:rsidRPr="006201A0" w:rsidRDefault="00B93871" w:rsidP="00B93871">
            <w:pPr>
              <w:widowControl w:val="0"/>
              <w:autoSpaceDE w:val="0"/>
              <w:autoSpaceDN w:val="0"/>
              <w:adjustRightInd w:val="0"/>
              <w:jc w:val="center"/>
              <w:rPr>
                <w:b/>
                <w:bCs/>
                <w:sz w:val="22"/>
                <w:szCs w:val="22"/>
                <w:lang w:val="uk-UA"/>
              </w:rPr>
            </w:pPr>
            <w:r w:rsidRPr="006201A0">
              <w:rPr>
                <w:b/>
                <w:bCs/>
                <w:sz w:val="22"/>
                <w:szCs w:val="22"/>
                <w:lang w:val="uk-UA"/>
              </w:rPr>
              <w:t>Б</w:t>
            </w:r>
            <w:r w:rsidR="0089618E" w:rsidRPr="006201A0">
              <w:rPr>
                <w:b/>
                <w:bCs/>
                <w:sz w:val="22"/>
                <w:szCs w:val="22"/>
                <w:lang w:val="uk-UA"/>
              </w:rPr>
              <w:t>ЮЛЕТЕНЬ</w:t>
            </w:r>
          </w:p>
          <w:p w:rsidR="00DD7981" w:rsidRPr="003C1B47" w:rsidRDefault="00B93871" w:rsidP="00805DDD">
            <w:pPr>
              <w:widowControl w:val="0"/>
              <w:autoSpaceDE w:val="0"/>
              <w:autoSpaceDN w:val="0"/>
              <w:adjustRightInd w:val="0"/>
              <w:jc w:val="center"/>
              <w:rPr>
                <w:sz w:val="20"/>
                <w:szCs w:val="20"/>
              </w:rPr>
            </w:pPr>
            <w:r w:rsidRPr="006201A0">
              <w:rPr>
                <w:b/>
                <w:bCs/>
                <w:sz w:val="22"/>
                <w:szCs w:val="22"/>
                <w:lang w:val="uk-UA"/>
              </w:rPr>
              <w:t xml:space="preserve"> </w:t>
            </w:r>
            <w:r w:rsidRPr="003C1B47">
              <w:rPr>
                <w:b/>
                <w:sz w:val="22"/>
                <w:szCs w:val="22"/>
                <w:lang w:val="uk-UA"/>
              </w:rPr>
              <w:t>для голосування</w:t>
            </w:r>
            <w:r w:rsidR="0089618E" w:rsidRPr="003C1B47">
              <w:rPr>
                <w:b/>
                <w:sz w:val="22"/>
                <w:szCs w:val="22"/>
                <w:lang w:val="uk-UA"/>
              </w:rPr>
              <w:t xml:space="preserve"> </w:t>
            </w:r>
            <w:r w:rsidRPr="003C1B47">
              <w:rPr>
                <w:b/>
                <w:sz w:val="22"/>
                <w:szCs w:val="22"/>
                <w:lang w:val="uk-UA"/>
              </w:rPr>
              <w:t xml:space="preserve">(щодо інших питань порядку денного, крім обрання органів </w:t>
            </w:r>
            <w:r w:rsidR="00805DDD">
              <w:rPr>
                <w:b/>
                <w:sz w:val="22"/>
                <w:szCs w:val="22"/>
                <w:lang w:val="uk-UA"/>
              </w:rPr>
              <w:t>т</w:t>
            </w:r>
            <w:r w:rsidRPr="003C1B47">
              <w:rPr>
                <w:b/>
                <w:sz w:val="22"/>
                <w:szCs w:val="22"/>
                <w:lang w:val="uk-UA"/>
              </w:rPr>
              <w:t xml:space="preserve">овариства) на </w:t>
            </w:r>
            <w:r w:rsidR="00DD7981">
              <w:rPr>
                <w:b/>
                <w:sz w:val="22"/>
                <w:szCs w:val="22"/>
                <w:lang w:val="uk-UA"/>
              </w:rPr>
              <w:t xml:space="preserve">дистанційних </w:t>
            </w:r>
            <w:r w:rsidR="0075483B">
              <w:rPr>
                <w:b/>
                <w:sz w:val="22"/>
                <w:szCs w:val="22"/>
                <w:lang w:val="uk-UA"/>
              </w:rPr>
              <w:t>річних</w:t>
            </w:r>
            <w:r w:rsidRPr="003C1B47">
              <w:rPr>
                <w:b/>
                <w:sz w:val="22"/>
                <w:szCs w:val="22"/>
                <w:lang w:val="uk-UA"/>
              </w:rPr>
              <w:t xml:space="preserve"> Загальних зборах акціонерів </w:t>
            </w:r>
            <w:r w:rsidRPr="003C1B47">
              <w:rPr>
                <w:b/>
                <w:sz w:val="22"/>
                <w:szCs w:val="22"/>
              </w:rPr>
              <w:t>ПАТ «</w:t>
            </w:r>
            <w:r w:rsidR="00476C4A">
              <w:rPr>
                <w:b/>
                <w:sz w:val="22"/>
                <w:szCs w:val="22"/>
                <w:lang w:val="uk-UA"/>
              </w:rPr>
              <w:t>Будсервіс</w:t>
            </w:r>
            <w:r w:rsidRPr="003C1B47">
              <w:rPr>
                <w:b/>
                <w:sz w:val="22"/>
                <w:szCs w:val="22"/>
              </w:rPr>
              <w:t>»</w:t>
            </w:r>
          </w:p>
        </w:tc>
      </w:tr>
      <w:tr w:rsidR="00904CCE" w:rsidRPr="003334A3" w:rsidTr="00445248">
        <w:tc>
          <w:tcPr>
            <w:tcW w:w="4962" w:type="dxa"/>
            <w:gridSpan w:val="2"/>
            <w:vAlign w:val="center"/>
          </w:tcPr>
          <w:p w:rsidR="00904CCE" w:rsidRPr="00D127D1" w:rsidRDefault="00904CCE" w:rsidP="00033B22">
            <w:pPr>
              <w:contextualSpacing/>
              <w:rPr>
                <w:b/>
                <w:sz w:val="20"/>
                <w:szCs w:val="20"/>
                <w:lang w:val="uk-UA"/>
              </w:rPr>
            </w:pPr>
            <w:r w:rsidRPr="00D127D1">
              <w:rPr>
                <w:b/>
                <w:sz w:val="20"/>
                <w:szCs w:val="20"/>
                <w:lang w:val="uk-UA"/>
              </w:rPr>
              <w:t xml:space="preserve">Дата проведення </w:t>
            </w:r>
            <w:bookmarkStart w:id="0" w:name="_GoBack"/>
            <w:bookmarkEnd w:id="0"/>
            <w:r w:rsidR="00AE34AC" w:rsidRPr="00D127D1">
              <w:rPr>
                <w:b/>
                <w:sz w:val="20"/>
                <w:szCs w:val="20"/>
                <w:lang w:val="uk-UA"/>
              </w:rPr>
              <w:t>З</w:t>
            </w:r>
            <w:r w:rsidRPr="00D127D1">
              <w:rPr>
                <w:b/>
                <w:sz w:val="20"/>
                <w:szCs w:val="20"/>
                <w:lang w:val="uk-UA"/>
              </w:rPr>
              <w:t>агальних зборів:</w:t>
            </w:r>
          </w:p>
        </w:tc>
        <w:tc>
          <w:tcPr>
            <w:tcW w:w="5010" w:type="dxa"/>
            <w:vAlign w:val="center"/>
          </w:tcPr>
          <w:p w:rsidR="00904CCE" w:rsidRPr="00A60C3A" w:rsidRDefault="00476C4A" w:rsidP="00476C4A">
            <w:pPr>
              <w:contextualSpacing/>
              <w:rPr>
                <w:b/>
                <w:sz w:val="20"/>
                <w:szCs w:val="20"/>
                <w:lang w:val="uk-UA"/>
              </w:rPr>
            </w:pPr>
            <w:r>
              <w:rPr>
                <w:b/>
                <w:color w:val="000000"/>
                <w:sz w:val="20"/>
                <w:szCs w:val="20"/>
                <w:highlight w:val="white"/>
                <w:lang w:val="uk-UA"/>
              </w:rPr>
              <w:t>20</w:t>
            </w:r>
            <w:r w:rsidR="00904CCE" w:rsidRPr="00A60C3A">
              <w:rPr>
                <w:b/>
                <w:color w:val="000000"/>
                <w:sz w:val="20"/>
                <w:szCs w:val="20"/>
                <w:highlight w:val="white"/>
                <w:lang w:val="uk-UA"/>
              </w:rPr>
              <w:t xml:space="preserve"> </w:t>
            </w:r>
            <w:r w:rsidR="003459B0" w:rsidRPr="00A60C3A">
              <w:rPr>
                <w:b/>
                <w:color w:val="000000"/>
                <w:sz w:val="20"/>
                <w:szCs w:val="20"/>
                <w:highlight w:val="white"/>
                <w:lang w:val="uk-UA"/>
              </w:rPr>
              <w:t>(</w:t>
            </w:r>
            <w:r>
              <w:rPr>
                <w:b/>
                <w:color w:val="000000"/>
                <w:sz w:val="20"/>
                <w:szCs w:val="20"/>
                <w:highlight w:val="white"/>
                <w:lang w:val="uk-UA"/>
              </w:rPr>
              <w:t>двадцятого</w:t>
            </w:r>
            <w:r w:rsidR="003459B0" w:rsidRPr="00A60C3A">
              <w:rPr>
                <w:b/>
                <w:color w:val="000000"/>
                <w:sz w:val="20"/>
                <w:szCs w:val="20"/>
                <w:highlight w:val="white"/>
                <w:lang w:val="uk-UA"/>
              </w:rPr>
              <w:t xml:space="preserve">) </w:t>
            </w:r>
            <w:r>
              <w:rPr>
                <w:b/>
                <w:color w:val="000000"/>
                <w:sz w:val="20"/>
                <w:szCs w:val="20"/>
                <w:highlight w:val="white"/>
                <w:lang w:val="uk-UA"/>
              </w:rPr>
              <w:t>червня</w:t>
            </w:r>
            <w:r w:rsidR="00904CCE" w:rsidRPr="00A60C3A">
              <w:rPr>
                <w:b/>
                <w:color w:val="000000"/>
                <w:sz w:val="20"/>
                <w:szCs w:val="20"/>
                <w:highlight w:val="white"/>
                <w:lang w:val="uk-UA"/>
              </w:rPr>
              <w:t xml:space="preserve"> 202</w:t>
            </w:r>
            <w:r w:rsidR="00F85BC1">
              <w:rPr>
                <w:b/>
                <w:color w:val="000000"/>
                <w:sz w:val="20"/>
                <w:szCs w:val="20"/>
                <w:highlight w:val="white"/>
                <w:lang w:val="uk-UA"/>
              </w:rPr>
              <w:t>3</w:t>
            </w:r>
            <w:r w:rsidR="00904CCE" w:rsidRPr="00A60C3A">
              <w:rPr>
                <w:b/>
                <w:color w:val="000000"/>
                <w:sz w:val="20"/>
                <w:szCs w:val="20"/>
                <w:highlight w:val="white"/>
                <w:lang w:val="uk-UA"/>
              </w:rPr>
              <w:t xml:space="preserve"> року</w:t>
            </w:r>
          </w:p>
        </w:tc>
      </w:tr>
      <w:tr w:rsidR="00F85BC1" w:rsidRPr="003334A3" w:rsidTr="00445248">
        <w:tc>
          <w:tcPr>
            <w:tcW w:w="4962" w:type="dxa"/>
            <w:gridSpan w:val="2"/>
            <w:vAlign w:val="center"/>
          </w:tcPr>
          <w:p w:rsidR="00F85BC1" w:rsidRPr="00F85BC1" w:rsidRDefault="00F85BC1" w:rsidP="0075483B">
            <w:pPr>
              <w:contextualSpacing/>
              <w:rPr>
                <w:b/>
                <w:sz w:val="20"/>
                <w:szCs w:val="20"/>
                <w:lang w:val="en-US"/>
              </w:rPr>
            </w:pPr>
            <w:r>
              <w:rPr>
                <w:b/>
                <w:sz w:val="20"/>
                <w:szCs w:val="20"/>
                <w:lang w:val="uk-UA"/>
              </w:rPr>
              <w:t>Дата і час початку та завершення голосування</w:t>
            </w:r>
            <w:r>
              <w:rPr>
                <w:b/>
                <w:sz w:val="20"/>
                <w:szCs w:val="20"/>
                <w:lang w:val="en-US"/>
              </w:rPr>
              <w:t>:</w:t>
            </w:r>
          </w:p>
        </w:tc>
        <w:tc>
          <w:tcPr>
            <w:tcW w:w="5010" w:type="dxa"/>
            <w:vAlign w:val="center"/>
          </w:tcPr>
          <w:p w:rsidR="00F85BC1" w:rsidRDefault="00F85BC1" w:rsidP="00F85BC1">
            <w:pPr>
              <w:spacing w:line="228" w:lineRule="exact"/>
              <w:rPr>
                <w:sz w:val="20"/>
                <w:szCs w:val="20"/>
              </w:rPr>
            </w:pPr>
            <w:r w:rsidRPr="006013DD">
              <w:rPr>
                <w:sz w:val="20"/>
                <w:szCs w:val="20"/>
              </w:rPr>
              <w:t xml:space="preserve">Дата початку: </w:t>
            </w:r>
            <w:r w:rsidR="00476C4A">
              <w:rPr>
                <w:sz w:val="20"/>
                <w:szCs w:val="20"/>
                <w:lang w:val="uk-UA"/>
              </w:rPr>
              <w:t xml:space="preserve">з </w:t>
            </w:r>
            <w:r w:rsidRPr="006013DD">
              <w:rPr>
                <w:sz w:val="20"/>
                <w:szCs w:val="20"/>
              </w:rPr>
              <w:t>11 годин</w:t>
            </w:r>
            <w:r w:rsidR="00476C4A">
              <w:rPr>
                <w:sz w:val="20"/>
                <w:szCs w:val="20"/>
                <w:lang w:val="uk-UA"/>
              </w:rPr>
              <w:t>и</w:t>
            </w:r>
            <w:r w:rsidRPr="006013DD">
              <w:rPr>
                <w:sz w:val="20"/>
                <w:szCs w:val="20"/>
              </w:rPr>
              <w:t xml:space="preserve"> </w:t>
            </w:r>
            <w:r w:rsidR="00476C4A" w:rsidRPr="00476C4A">
              <w:rPr>
                <w:b/>
                <w:sz w:val="20"/>
                <w:szCs w:val="20"/>
                <w:lang w:val="uk-UA"/>
              </w:rPr>
              <w:t>09</w:t>
            </w:r>
            <w:r w:rsidRPr="00476C4A">
              <w:rPr>
                <w:b/>
                <w:sz w:val="20"/>
                <w:szCs w:val="20"/>
              </w:rPr>
              <w:t xml:space="preserve"> </w:t>
            </w:r>
            <w:r w:rsidR="00476C4A" w:rsidRPr="00476C4A">
              <w:rPr>
                <w:b/>
                <w:sz w:val="20"/>
                <w:szCs w:val="20"/>
                <w:lang w:val="uk-UA"/>
              </w:rPr>
              <w:t>ч</w:t>
            </w:r>
            <w:r w:rsidR="00476C4A">
              <w:rPr>
                <w:b/>
                <w:sz w:val="20"/>
                <w:szCs w:val="20"/>
                <w:lang w:val="uk-UA"/>
              </w:rPr>
              <w:t>ервня</w:t>
            </w:r>
            <w:r w:rsidRPr="006013DD">
              <w:rPr>
                <w:b/>
                <w:sz w:val="20"/>
                <w:szCs w:val="20"/>
              </w:rPr>
              <w:t xml:space="preserve"> 2023 року</w:t>
            </w:r>
          </w:p>
          <w:p w:rsidR="00F85BC1" w:rsidRDefault="00F85BC1" w:rsidP="00476C4A">
            <w:pPr>
              <w:spacing w:line="228" w:lineRule="exact"/>
              <w:rPr>
                <w:b/>
                <w:color w:val="000000"/>
                <w:sz w:val="20"/>
                <w:szCs w:val="20"/>
                <w:highlight w:val="white"/>
                <w:lang w:val="uk-UA"/>
              </w:rPr>
            </w:pPr>
            <w:r w:rsidRPr="006013DD">
              <w:rPr>
                <w:sz w:val="20"/>
                <w:szCs w:val="20"/>
              </w:rPr>
              <w:t xml:space="preserve">Дата закінчення: </w:t>
            </w:r>
            <w:r w:rsidR="00476C4A">
              <w:rPr>
                <w:sz w:val="20"/>
                <w:szCs w:val="20"/>
                <w:lang w:val="uk-UA"/>
              </w:rPr>
              <w:t xml:space="preserve">до </w:t>
            </w:r>
            <w:r w:rsidRPr="006013DD">
              <w:rPr>
                <w:sz w:val="20"/>
                <w:szCs w:val="20"/>
              </w:rPr>
              <w:t>18 годин</w:t>
            </w:r>
            <w:r w:rsidR="00476C4A">
              <w:rPr>
                <w:sz w:val="20"/>
                <w:szCs w:val="20"/>
                <w:lang w:val="uk-UA"/>
              </w:rPr>
              <w:t>и</w:t>
            </w:r>
            <w:r w:rsidR="00D87A0F" w:rsidRPr="00D87A0F">
              <w:rPr>
                <w:sz w:val="20"/>
                <w:szCs w:val="20"/>
              </w:rPr>
              <w:t xml:space="preserve"> </w:t>
            </w:r>
            <w:r w:rsidR="00476C4A" w:rsidRPr="00476C4A">
              <w:rPr>
                <w:b/>
                <w:sz w:val="20"/>
                <w:szCs w:val="20"/>
                <w:lang w:val="uk-UA"/>
              </w:rPr>
              <w:t>20</w:t>
            </w:r>
            <w:r w:rsidRPr="00C5393A">
              <w:rPr>
                <w:b/>
                <w:sz w:val="20"/>
                <w:szCs w:val="20"/>
              </w:rPr>
              <w:t xml:space="preserve"> </w:t>
            </w:r>
            <w:r w:rsidR="00476C4A">
              <w:rPr>
                <w:b/>
                <w:sz w:val="20"/>
                <w:szCs w:val="20"/>
                <w:lang w:val="uk-UA"/>
              </w:rPr>
              <w:t>червня</w:t>
            </w:r>
            <w:r>
              <w:rPr>
                <w:b/>
                <w:sz w:val="20"/>
                <w:szCs w:val="20"/>
              </w:rPr>
              <w:t xml:space="preserve"> 2023 року</w:t>
            </w:r>
          </w:p>
        </w:tc>
      </w:tr>
      <w:tr w:rsidR="00904CCE" w:rsidRPr="003334A3" w:rsidTr="00445248">
        <w:trPr>
          <w:trHeight w:val="226"/>
        </w:trPr>
        <w:tc>
          <w:tcPr>
            <w:tcW w:w="9972" w:type="dxa"/>
            <w:gridSpan w:val="3"/>
            <w:shd w:val="clear" w:color="auto" w:fill="D9D9D9"/>
            <w:vAlign w:val="center"/>
          </w:tcPr>
          <w:p w:rsidR="00904CCE" w:rsidRPr="003334A3" w:rsidRDefault="00B32A37" w:rsidP="0083570C">
            <w:pPr>
              <w:contextualSpacing/>
              <w:rPr>
                <w:b/>
                <w:bCs/>
                <w:color w:val="000000"/>
                <w:sz w:val="20"/>
                <w:szCs w:val="20"/>
                <w:lang w:val="uk-UA"/>
              </w:rPr>
            </w:pPr>
            <w:r>
              <w:rPr>
                <w:b/>
                <w:bCs/>
                <w:color w:val="000000"/>
                <w:sz w:val="20"/>
                <w:szCs w:val="20"/>
                <w:lang w:val="uk-UA"/>
              </w:rPr>
              <w:t>РЕКВІЗИТИ АКЦІОНЕРА</w:t>
            </w:r>
            <w:r w:rsidR="00904CCE" w:rsidRPr="003334A3">
              <w:rPr>
                <w:b/>
                <w:bCs/>
                <w:color w:val="000000"/>
                <w:sz w:val="20"/>
                <w:szCs w:val="20"/>
                <w:lang w:val="uk-UA"/>
              </w:rPr>
              <w:t>:</w:t>
            </w:r>
          </w:p>
        </w:tc>
      </w:tr>
      <w:tr w:rsidR="00904CCE" w:rsidRPr="00FE4140" w:rsidTr="00445248">
        <w:trPr>
          <w:trHeight w:val="525"/>
        </w:trPr>
        <w:tc>
          <w:tcPr>
            <w:tcW w:w="4962" w:type="dxa"/>
            <w:gridSpan w:val="2"/>
            <w:vAlign w:val="center"/>
          </w:tcPr>
          <w:p w:rsidR="00904CCE" w:rsidRPr="00990170" w:rsidRDefault="00904CCE" w:rsidP="0083570C">
            <w:pPr>
              <w:contextualSpacing/>
              <w:rPr>
                <w:bCs/>
                <w:color w:val="000000"/>
                <w:sz w:val="20"/>
                <w:szCs w:val="20"/>
                <w:u w:val="single"/>
              </w:rPr>
            </w:pPr>
            <w:r w:rsidRPr="00990170">
              <w:rPr>
                <w:bCs/>
                <w:color w:val="000000"/>
                <w:sz w:val="20"/>
                <w:szCs w:val="20"/>
              </w:rPr>
              <w:t xml:space="preserve">Прізвище, ім’я та по батькові </w:t>
            </w:r>
            <w:r w:rsidRPr="00990170">
              <w:rPr>
                <w:bCs/>
                <w:color w:val="000000"/>
                <w:sz w:val="20"/>
                <w:szCs w:val="20"/>
                <w:lang w:val="uk-UA"/>
              </w:rPr>
              <w:t>/</w:t>
            </w:r>
            <w:r w:rsidR="00486BE2">
              <w:rPr>
                <w:bCs/>
                <w:color w:val="000000"/>
                <w:sz w:val="20"/>
                <w:szCs w:val="20"/>
                <w:lang w:val="uk-UA"/>
              </w:rPr>
              <w:t xml:space="preserve"> </w:t>
            </w:r>
            <w:r w:rsidRPr="00990170">
              <w:rPr>
                <w:bCs/>
                <w:color w:val="000000"/>
                <w:sz w:val="20"/>
                <w:szCs w:val="20"/>
                <w:lang w:val="uk-UA"/>
              </w:rPr>
              <w:t>Найменування акціонера</w:t>
            </w:r>
          </w:p>
        </w:tc>
        <w:tc>
          <w:tcPr>
            <w:tcW w:w="5010" w:type="dxa"/>
          </w:tcPr>
          <w:p w:rsidR="00904CCE" w:rsidRPr="00FE4140" w:rsidRDefault="00904CCE" w:rsidP="0083570C">
            <w:pPr>
              <w:contextualSpacing/>
              <w:jc w:val="both"/>
              <w:rPr>
                <w:bCs/>
                <w:iCs/>
                <w:color w:val="000000"/>
                <w:sz w:val="20"/>
                <w:szCs w:val="20"/>
                <w:highlight w:val="yellow"/>
                <w:lang w:val="uk-UA"/>
              </w:rPr>
            </w:pPr>
          </w:p>
          <w:p w:rsidR="00904CCE" w:rsidRPr="00FE4140" w:rsidRDefault="00904CCE" w:rsidP="0083570C">
            <w:pPr>
              <w:contextualSpacing/>
              <w:jc w:val="both"/>
              <w:rPr>
                <w:bCs/>
                <w:iCs/>
                <w:color w:val="000000"/>
                <w:sz w:val="20"/>
                <w:szCs w:val="20"/>
                <w:highlight w:val="yellow"/>
                <w:lang w:val="uk-UA"/>
              </w:rPr>
            </w:pPr>
          </w:p>
        </w:tc>
      </w:tr>
      <w:tr w:rsidR="00904CCE" w:rsidRPr="00FE4140" w:rsidTr="00445248">
        <w:trPr>
          <w:trHeight w:val="580"/>
        </w:trPr>
        <w:tc>
          <w:tcPr>
            <w:tcW w:w="4962" w:type="dxa"/>
            <w:gridSpan w:val="2"/>
            <w:vAlign w:val="center"/>
          </w:tcPr>
          <w:p w:rsidR="00904CCE" w:rsidRPr="00990170" w:rsidRDefault="00904CCE" w:rsidP="00DD7981">
            <w:pPr>
              <w:contextualSpacing/>
              <w:jc w:val="both"/>
              <w:rPr>
                <w:sz w:val="20"/>
                <w:szCs w:val="20"/>
                <w:lang w:val="uk-UA"/>
              </w:rPr>
            </w:pPr>
            <w:r w:rsidRPr="00990170">
              <w:rPr>
                <w:sz w:val="20"/>
                <w:szCs w:val="20"/>
                <w:lang w:val="uk-UA"/>
              </w:rPr>
              <w:t xml:space="preserve">Назва, серія (за наявності), номер, дата видачі документа, що посвідчує особу акціонера </w:t>
            </w:r>
            <w:r w:rsidR="00A75782" w:rsidRPr="00990170">
              <w:rPr>
                <w:sz w:val="20"/>
                <w:szCs w:val="20"/>
                <w:lang w:val="uk-UA"/>
              </w:rPr>
              <w:t>та реєстраційний номер облікової картки платника податків</w:t>
            </w:r>
            <w:r w:rsidR="00A346B7" w:rsidRPr="00990170">
              <w:rPr>
                <w:b/>
                <w:sz w:val="20"/>
                <w:szCs w:val="20"/>
                <w:lang w:val="uk-UA"/>
              </w:rPr>
              <w:t xml:space="preserve"> </w:t>
            </w:r>
            <w:r w:rsidR="00A346B7" w:rsidRPr="00990170">
              <w:rPr>
                <w:sz w:val="20"/>
                <w:szCs w:val="20"/>
                <w:lang w:val="uk-UA"/>
              </w:rPr>
              <w:t>(за наявності) -</w:t>
            </w:r>
            <w:r w:rsidR="00DD7981">
              <w:rPr>
                <w:sz w:val="20"/>
                <w:szCs w:val="20"/>
                <w:lang w:val="uk-UA"/>
              </w:rPr>
              <w:t xml:space="preserve"> </w:t>
            </w:r>
            <w:r w:rsidRPr="00990170">
              <w:rPr>
                <w:b/>
                <w:i/>
                <w:sz w:val="20"/>
                <w:szCs w:val="20"/>
                <w:lang w:val="uk-UA"/>
              </w:rPr>
              <w:t>(для фізичної особи)</w:t>
            </w:r>
          </w:p>
        </w:tc>
        <w:tc>
          <w:tcPr>
            <w:tcW w:w="5010" w:type="dxa"/>
          </w:tcPr>
          <w:p w:rsidR="00904CCE" w:rsidRPr="00FE4140" w:rsidRDefault="00904CCE" w:rsidP="008B0DDB">
            <w:pPr>
              <w:rPr>
                <w:bCs/>
                <w:sz w:val="20"/>
                <w:szCs w:val="20"/>
                <w:highlight w:val="yellow"/>
                <w:lang w:val="uk-UA"/>
              </w:rPr>
            </w:pPr>
          </w:p>
        </w:tc>
      </w:tr>
      <w:tr w:rsidR="00904CCE" w:rsidRPr="00FE4140" w:rsidTr="00445248">
        <w:trPr>
          <w:trHeight w:val="1484"/>
        </w:trPr>
        <w:tc>
          <w:tcPr>
            <w:tcW w:w="4962" w:type="dxa"/>
            <w:gridSpan w:val="2"/>
            <w:vAlign w:val="center"/>
          </w:tcPr>
          <w:p w:rsidR="00904CCE" w:rsidRPr="00C30E64" w:rsidRDefault="00A75782" w:rsidP="0076246D">
            <w:pPr>
              <w:contextualSpacing/>
              <w:jc w:val="both"/>
              <w:rPr>
                <w:sz w:val="20"/>
                <w:szCs w:val="20"/>
                <w:lang w:val="uk-UA"/>
              </w:rPr>
            </w:pPr>
            <w:r w:rsidRPr="00C30E64">
              <w:rPr>
                <w:sz w:val="20"/>
                <w:szCs w:val="20"/>
                <w:lang w:val="uk-UA"/>
              </w:rPr>
              <w:t xml:space="preserve">Ідентифікаційний код юридичної особи (Код за ЄДРПОУ) – акціонера  </w:t>
            </w:r>
            <w:r w:rsidRPr="00C30E64">
              <w:rPr>
                <w:b/>
                <w:i/>
                <w:sz w:val="20"/>
                <w:szCs w:val="20"/>
                <w:lang w:val="uk-UA"/>
              </w:rPr>
              <w:t>(для юридичних осіб зареєстрованих в Україні)</w:t>
            </w:r>
            <w:r w:rsidRPr="00C30E64">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C30E64">
              <w:rPr>
                <w:i/>
                <w:sz w:val="20"/>
                <w:szCs w:val="20"/>
                <w:lang w:val="uk-UA"/>
              </w:rPr>
              <w:t xml:space="preserve">(для юридичних осіб зареєстрованих </w:t>
            </w:r>
            <w:r w:rsidR="0076246D" w:rsidRPr="00C30E64">
              <w:rPr>
                <w:i/>
                <w:sz w:val="20"/>
                <w:szCs w:val="20"/>
                <w:lang w:val="uk-UA"/>
              </w:rPr>
              <w:t>за межами</w:t>
            </w:r>
            <w:r w:rsidRPr="00C30E64">
              <w:rPr>
                <w:i/>
                <w:sz w:val="20"/>
                <w:szCs w:val="20"/>
                <w:lang w:val="uk-UA"/>
              </w:rPr>
              <w:t xml:space="preserve"> України)</w:t>
            </w:r>
          </w:p>
        </w:tc>
        <w:tc>
          <w:tcPr>
            <w:tcW w:w="5010" w:type="dxa"/>
          </w:tcPr>
          <w:p w:rsidR="00904CCE" w:rsidRPr="00C30E64" w:rsidRDefault="00904CCE" w:rsidP="0083570C">
            <w:pPr>
              <w:contextualSpacing/>
              <w:jc w:val="both"/>
              <w:rPr>
                <w:sz w:val="20"/>
                <w:lang w:val="uk-UA"/>
              </w:rPr>
            </w:pPr>
          </w:p>
          <w:p w:rsidR="00904CCE" w:rsidRPr="00C30E64" w:rsidRDefault="00904CCE" w:rsidP="0083570C">
            <w:pPr>
              <w:contextualSpacing/>
              <w:jc w:val="both"/>
              <w:rPr>
                <w:b/>
                <w:bCs/>
                <w:sz w:val="20"/>
                <w:szCs w:val="20"/>
                <w:lang w:val="uk-UA"/>
              </w:rPr>
            </w:pPr>
          </w:p>
        </w:tc>
      </w:tr>
      <w:tr w:rsidR="00904CCE" w:rsidRPr="00FE4140" w:rsidTr="00445248">
        <w:trPr>
          <w:trHeight w:val="232"/>
        </w:trPr>
        <w:tc>
          <w:tcPr>
            <w:tcW w:w="9972" w:type="dxa"/>
            <w:gridSpan w:val="3"/>
            <w:shd w:val="clear" w:color="auto" w:fill="D9D9D9"/>
            <w:vAlign w:val="center"/>
          </w:tcPr>
          <w:p w:rsidR="00904CCE" w:rsidRPr="00C30E64" w:rsidRDefault="00B32A37" w:rsidP="00B32A37">
            <w:pPr>
              <w:contextualSpacing/>
              <w:rPr>
                <w:b/>
                <w:sz w:val="20"/>
                <w:szCs w:val="20"/>
                <w:lang w:val="uk-UA"/>
              </w:rPr>
            </w:pPr>
            <w:r w:rsidRPr="00C30E64">
              <w:rPr>
                <w:b/>
                <w:bCs/>
                <w:color w:val="000000"/>
                <w:sz w:val="20"/>
                <w:szCs w:val="20"/>
                <w:lang w:val="uk-UA"/>
              </w:rPr>
              <w:t>РЕКВІЗИТИ ПРЕДСТАВНИКА АКЦІОНЕРА</w:t>
            </w:r>
            <w:r w:rsidRPr="00C30E64">
              <w:rPr>
                <w:b/>
                <w:sz w:val="20"/>
                <w:szCs w:val="20"/>
                <w:lang w:val="uk-UA"/>
              </w:rPr>
              <w:t xml:space="preserve"> </w:t>
            </w:r>
            <w:r w:rsidR="00904CCE" w:rsidRPr="00C30E64">
              <w:rPr>
                <w:b/>
                <w:sz w:val="20"/>
                <w:szCs w:val="20"/>
                <w:lang w:val="uk-UA"/>
              </w:rPr>
              <w:t xml:space="preserve">(за наявності):  </w:t>
            </w:r>
          </w:p>
        </w:tc>
      </w:tr>
      <w:tr w:rsidR="00904CCE" w:rsidRPr="00FE4140" w:rsidTr="00445248">
        <w:trPr>
          <w:trHeight w:val="986"/>
        </w:trPr>
        <w:tc>
          <w:tcPr>
            <w:tcW w:w="4962" w:type="dxa"/>
            <w:gridSpan w:val="2"/>
            <w:vAlign w:val="center"/>
          </w:tcPr>
          <w:p w:rsidR="008255A8" w:rsidRPr="00DF590C" w:rsidRDefault="00904CCE" w:rsidP="003B46C4">
            <w:pPr>
              <w:contextualSpacing/>
              <w:jc w:val="both"/>
              <w:rPr>
                <w:i/>
                <w:sz w:val="20"/>
                <w:szCs w:val="20"/>
                <w:lang w:val="en-US"/>
              </w:rPr>
            </w:pPr>
            <w:r w:rsidRPr="00C30E64">
              <w:rPr>
                <w:bCs/>
                <w:color w:val="000000"/>
                <w:sz w:val="20"/>
                <w:szCs w:val="20"/>
              </w:rPr>
              <w:t>Прізвище, ім’я та по батькові</w:t>
            </w:r>
            <w:r w:rsidRPr="00C30E64">
              <w:rPr>
                <w:bCs/>
                <w:color w:val="000000"/>
                <w:sz w:val="20"/>
                <w:szCs w:val="20"/>
                <w:lang w:val="uk-UA"/>
              </w:rPr>
              <w:t xml:space="preserve"> / Найменування</w:t>
            </w:r>
            <w:r w:rsidRPr="00C30E64">
              <w:rPr>
                <w:sz w:val="20"/>
                <w:szCs w:val="20"/>
                <w:lang w:val="uk-UA"/>
              </w:rPr>
              <w:t xml:space="preserve"> представника акціонера</w:t>
            </w:r>
            <w:r w:rsidR="003C1B47" w:rsidRPr="00C30E64">
              <w:rPr>
                <w:sz w:val="20"/>
                <w:szCs w:val="20"/>
                <w:lang w:val="uk-UA"/>
              </w:rPr>
              <w:t xml:space="preserve"> </w:t>
            </w:r>
            <w:r w:rsidRPr="00C30E64">
              <w:rPr>
                <w:i/>
                <w:sz w:val="20"/>
                <w:szCs w:val="20"/>
                <w:lang w:val="uk-UA"/>
              </w:rPr>
              <w:t xml:space="preserve">(а також ім’я фізичної особи – представника юридичної особи – представника акціонера (за </w:t>
            </w:r>
            <w:r w:rsidRPr="003B46C4">
              <w:rPr>
                <w:i/>
                <w:sz w:val="20"/>
                <w:szCs w:val="20"/>
                <w:lang w:val="uk-UA"/>
              </w:rPr>
              <w:t>наявності))</w:t>
            </w:r>
            <w:r w:rsidR="00DF590C" w:rsidRPr="003B46C4">
              <w:rPr>
                <w:i/>
                <w:sz w:val="20"/>
                <w:szCs w:val="20"/>
                <w:lang w:val="en-US"/>
              </w:rPr>
              <w:t xml:space="preserve"> </w:t>
            </w:r>
          </w:p>
        </w:tc>
        <w:tc>
          <w:tcPr>
            <w:tcW w:w="5010" w:type="dxa"/>
          </w:tcPr>
          <w:p w:rsidR="00770B1F" w:rsidRPr="00C30E64" w:rsidRDefault="00770B1F" w:rsidP="0083570C">
            <w:pPr>
              <w:contextualSpacing/>
              <w:jc w:val="both"/>
              <w:rPr>
                <w:bCs/>
                <w:sz w:val="20"/>
                <w:szCs w:val="20"/>
                <w:lang w:val="uk-UA"/>
              </w:rPr>
            </w:pPr>
          </w:p>
        </w:tc>
      </w:tr>
      <w:tr w:rsidR="00770B1F" w:rsidRPr="00FE4140" w:rsidTr="00445248">
        <w:trPr>
          <w:trHeight w:val="1174"/>
        </w:trPr>
        <w:tc>
          <w:tcPr>
            <w:tcW w:w="4962" w:type="dxa"/>
            <w:gridSpan w:val="2"/>
          </w:tcPr>
          <w:p w:rsidR="00770B1F" w:rsidRPr="00C30E64" w:rsidRDefault="00770B1F" w:rsidP="003B46C4">
            <w:pPr>
              <w:contextualSpacing/>
              <w:jc w:val="both"/>
              <w:rPr>
                <w:sz w:val="20"/>
                <w:szCs w:val="20"/>
                <w:lang w:val="uk-UA"/>
              </w:rPr>
            </w:pPr>
            <w:r w:rsidRPr="00C30E64">
              <w:rPr>
                <w:sz w:val="20"/>
                <w:szCs w:val="20"/>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та реєстраційний номер облікової картки платника податків (за наявності) </w:t>
            </w:r>
            <w:r w:rsidR="00990170" w:rsidRPr="00C30E64">
              <w:rPr>
                <w:i/>
                <w:sz w:val="20"/>
                <w:szCs w:val="20"/>
                <w:lang w:val="uk-UA"/>
              </w:rPr>
              <w:t>(</w:t>
            </w:r>
            <w:r w:rsidR="00990170" w:rsidRPr="00C30E64">
              <w:rPr>
                <w:b/>
                <w:i/>
                <w:sz w:val="20"/>
                <w:szCs w:val="20"/>
                <w:lang w:val="uk-UA"/>
              </w:rPr>
              <w:t>для представника акціонера – фізичної особи (за наявності)</w:t>
            </w:r>
            <w:r w:rsidR="00C30E64" w:rsidRPr="00C30E64">
              <w:rPr>
                <w:b/>
                <w:i/>
                <w:sz w:val="20"/>
                <w:szCs w:val="20"/>
                <w:lang w:val="uk-UA"/>
              </w:rPr>
              <w:t>,</w:t>
            </w:r>
            <w:r w:rsidR="00990170" w:rsidRPr="00C30E64">
              <w:rPr>
                <w:i/>
                <w:sz w:val="20"/>
                <w:szCs w:val="20"/>
                <w:lang w:val="uk-UA"/>
              </w:rPr>
              <w:t xml:space="preserve"> або для фізичної особи – представника юридичної особи – представника акціонера (за наявності))</w:t>
            </w:r>
            <w:r w:rsidR="00DF590C" w:rsidRPr="00C30E64">
              <w:rPr>
                <w:i/>
                <w:sz w:val="20"/>
                <w:szCs w:val="20"/>
                <w:lang w:val="uk-UA"/>
              </w:rPr>
              <w:t xml:space="preserve"> </w:t>
            </w:r>
          </w:p>
        </w:tc>
        <w:tc>
          <w:tcPr>
            <w:tcW w:w="5010" w:type="dxa"/>
          </w:tcPr>
          <w:p w:rsidR="00770B1F" w:rsidRPr="00C30E64" w:rsidRDefault="00770B1F" w:rsidP="00770B1F">
            <w:pPr>
              <w:contextualSpacing/>
              <w:jc w:val="both"/>
              <w:rPr>
                <w:sz w:val="20"/>
                <w:szCs w:val="20"/>
                <w:lang w:val="uk-UA"/>
              </w:rPr>
            </w:pPr>
          </w:p>
        </w:tc>
      </w:tr>
      <w:tr w:rsidR="00770B1F" w:rsidRPr="00FE4140" w:rsidTr="00445248">
        <w:trPr>
          <w:trHeight w:val="692"/>
        </w:trPr>
        <w:tc>
          <w:tcPr>
            <w:tcW w:w="4962" w:type="dxa"/>
            <w:gridSpan w:val="2"/>
          </w:tcPr>
          <w:p w:rsidR="00770B1F" w:rsidRPr="00C30E64" w:rsidRDefault="00770B1F" w:rsidP="00990170">
            <w:pPr>
              <w:contextualSpacing/>
              <w:jc w:val="both"/>
              <w:rPr>
                <w:sz w:val="20"/>
                <w:szCs w:val="20"/>
                <w:lang w:val="uk-UA"/>
              </w:rPr>
            </w:pPr>
            <w:r w:rsidRPr="00C30E64">
              <w:rPr>
                <w:sz w:val="20"/>
                <w:szCs w:val="20"/>
                <w:lang w:val="uk-UA"/>
              </w:rPr>
              <w:t xml:space="preserve">Ідентифікаційний код юридичної особи (Код за ЄДРПОУ) – представника акціонера  </w:t>
            </w:r>
            <w:r w:rsidRPr="00C30E64">
              <w:rPr>
                <w:b/>
                <w:i/>
                <w:sz w:val="20"/>
                <w:szCs w:val="20"/>
                <w:lang w:val="uk-UA"/>
              </w:rPr>
              <w:t>(для юридичних осіб зареєстрованих в Україні)</w:t>
            </w:r>
            <w:r w:rsidRPr="00C30E64">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C30E64">
              <w:rPr>
                <w:i/>
                <w:sz w:val="20"/>
                <w:szCs w:val="20"/>
                <w:lang w:val="uk-UA"/>
              </w:rPr>
              <w:t xml:space="preserve">(для юридичних осіб зареєстрованих </w:t>
            </w:r>
            <w:r w:rsidR="00990170" w:rsidRPr="00C30E64">
              <w:rPr>
                <w:i/>
                <w:sz w:val="20"/>
                <w:szCs w:val="20"/>
                <w:lang w:val="uk-UA"/>
              </w:rPr>
              <w:t xml:space="preserve">за межами </w:t>
            </w:r>
            <w:r w:rsidRPr="00C30E64">
              <w:rPr>
                <w:i/>
                <w:sz w:val="20"/>
                <w:szCs w:val="20"/>
                <w:lang w:val="uk-UA"/>
              </w:rPr>
              <w:t>України)</w:t>
            </w:r>
          </w:p>
        </w:tc>
        <w:tc>
          <w:tcPr>
            <w:tcW w:w="5010" w:type="dxa"/>
          </w:tcPr>
          <w:p w:rsidR="00770B1F" w:rsidRPr="00C30E64" w:rsidRDefault="00770B1F" w:rsidP="00770B1F">
            <w:pPr>
              <w:contextualSpacing/>
              <w:jc w:val="both"/>
              <w:rPr>
                <w:bCs/>
                <w:sz w:val="20"/>
                <w:szCs w:val="20"/>
                <w:lang w:val="uk-UA"/>
              </w:rPr>
            </w:pPr>
          </w:p>
        </w:tc>
      </w:tr>
      <w:tr w:rsidR="00770B1F" w:rsidRPr="003334A3" w:rsidTr="00445248">
        <w:trPr>
          <w:trHeight w:val="542"/>
        </w:trPr>
        <w:tc>
          <w:tcPr>
            <w:tcW w:w="4962" w:type="dxa"/>
            <w:gridSpan w:val="2"/>
            <w:vAlign w:val="center"/>
          </w:tcPr>
          <w:p w:rsidR="00770B1F" w:rsidRPr="00990170" w:rsidRDefault="00770B1F" w:rsidP="00770B1F">
            <w:pPr>
              <w:contextualSpacing/>
              <w:rPr>
                <w:b/>
                <w:sz w:val="20"/>
                <w:szCs w:val="20"/>
                <w:lang w:val="uk-UA"/>
              </w:rPr>
            </w:pPr>
            <w:r w:rsidRPr="00990170">
              <w:rPr>
                <w:rStyle w:val="fontstyle01"/>
                <w:lang w:val="uk-UA"/>
              </w:rPr>
              <w:t xml:space="preserve">Документ, на підставі якого діє представник акціонера </w:t>
            </w:r>
            <w:r w:rsidRPr="00990170">
              <w:rPr>
                <w:rStyle w:val="fontstyle01"/>
                <w:i/>
                <w:lang w:val="uk-UA"/>
              </w:rPr>
              <w:t>(дата видачі, строк дії та номер)</w:t>
            </w:r>
          </w:p>
        </w:tc>
        <w:tc>
          <w:tcPr>
            <w:tcW w:w="5010" w:type="dxa"/>
            <w:vAlign w:val="center"/>
          </w:tcPr>
          <w:p w:rsidR="00770B1F" w:rsidRDefault="00770B1F" w:rsidP="00770B1F">
            <w:pPr>
              <w:contextualSpacing/>
              <w:rPr>
                <w:sz w:val="20"/>
                <w:szCs w:val="20"/>
                <w:lang w:val="uk-UA"/>
              </w:rPr>
            </w:pPr>
          </w:p>
        </w:tc>
      </w:tr>
      <w:tr w:rsidR="00770B1F" w:rsidRPr="003334A3" w:rsidTr="00445248">
        <w:trPr>
          <w:trHeight w:val="252"/>
        </w:trPr>
        <w:tc>
          <w:tcPr>
            <w:tcW w:w="9972" w:type="dxa"/>
            <w:gridSpan w:val="3"/>
            <w:shd w:val="clear" w:color="auto" w:fill="D9D9D9"/>
            <w:vAlign w:val="center"/>
          </w:tcPr>
          <w:p w:rsidR="00770B1F" w:rsidRPr="003334A3" w:rsidRDefault="00770B1F" w:rsidP="00770B1F">
            <w:pPr>
              <w:contextualSpacing/>
              <w:rPr>
                <w:b/>
                <w:bCs/>
                <w:sz w:val="20"/>
                <w:szCs w:val="20"/>
                <w:lang w:val="uk-UA"/>
              </w:rPr>
            </w:pPr>
            <w:r>
              <w:rPr>
                <w:b/>
                <w:bCs/>
                <w:color w:val="000000"/>
                <w:sz w:val="20"/>
                <w:szCs w:val="20"/>
                <w:lang w:val="uk-UA"/>
              </w:rPr>
              <w:t>КІЛЬКІСТЬ ГОЛОСІВ, ЩО НАЛЕЖАТЬ АКЦІОНЕРУ</w:t>
            </w:r>
            <w:r w:rsidRPr="003334A3">
              <w:rPr>
                <w:b/>
                <w:bCs/>
                <w:color w:val="000000"/>
                <w:sz w:val="20"/>
                <w:szCs w:val="20"/>
                <w:lang w:val="uk-UA"/>
              </w:rPr>
              <w:t>:</w:t>
            </w:r>
          </w:p>
        </w:tc>
      </w:tr>
      <w:tr w:rsidR="00770B1F" w:rsidRPr="003334A3" w:rsidTr="00445248">
        <w:trPr>
          <w:trHeight w:val="142"/>
        </w:trPr>
        <w:tc>
          <w:tcPr>
            <w:tcW w:w="2608" w:type="dxa"/>
          </w:tcPr>
          <w:p w:rsidR="00770B1F" w:rsidRPr="003334A3" w:rsidRDefault="00770B1F" w:rsidP="00770B1F">
            <w:pPr>
              <w:contextualSpacing/>
              <w:jc w:val="both"/>
              <w:rPr>
                <w:bCs/>
                <w:highlight w:val="yellow"/>
                <w:lang w:val="uk-UA"/>
              </w:rPr>
            </w:pPr>
          </w:p>
        </w:tc>
        <w:tc>
          <w:tcPr>
            <w:tcW w:w="7364" w:type="dxa"/>
            <w:gridSpan w:val="2"/>
          </w:tcPr>
          <w:p w:rsidR="00770B1F" w:rsidRPr="003334A3" w:rsidRDefault="00770B1F" w:rsidP="00770B1F">
            <w:pPr>
              <w:contextualSpacing/>
              <w:jc w:val="both"/>
              <w:rPr>
                <w:bCs/>
                <w:sz w:val="20"/>
                <w:szCs w:val="20"/>
                <w:lang w:val="uk-UA"/>
              </w:rPr>
            </w:pPr>
          </w:p>
        </w:tc>
      </w:tr>
      <w:tr w:rsidR="00770B1F" w:rsidRPr="003334A3" w:rsidTr="00445248">
        <w:trPr>
          <w:trHeight w:val="256"/>
        </w:trPr>
        <w:tc>
          <w:tcPr>
            <w:tcW w:w="2608" w:type="dxa"/>
            <w:vMerge w:val="restart"/>
            <w:vAlign w:val="center"/>
          </w:tcPr>
          <w:p w:rsidR="00770B1F" w:rsidRPr="00486BE2" w:rsidRDefault="00770B1F" w:rsidP="00770B1F">
            <w:pPr>
              <w:contextualSpacing/>
              <w:jc w:val="center"/>
              <w:rPr>
                <w:b/>
                <w:bCs/>
                <w:i/>
                <w:color w:val="000000"/>
                <w:sz w:val="20"/>
                <w:szCs w:val="20"/>
                <w:lang w:val="uk-UA"/>
              </w:rPr>
            </w:pPr>
            <w:r w:rsidRPr="00486BE2">
              <w:rPr>
                <w:b/>
                <w:bCs/>
                <w:i/>
                <w:color w:val="000000"/>
                <w:sz w:val="20"/>
                <w:szCs w:val="20"/>
                <w:lang w:val="uk-UA"/>
              </w:rPr>
              <w:t>(кількість голосів числом)</w:t>
            </w:r>
          </w:p>
        </w:tc>
        <w:tc>
          <w:tcPr>
            <w:tcW w:w="7364" w:type="dxa"/>
            <w:gridSpan w:val="2"/>
          </w:tcPr>
          <w:p w:rsidR="00770B1F" w:rsidRPr="003334A3" w:rsidRDefault="00770B1F" w:rsidP="00770B1F">
            <w:pPr>
              <w:contextualSpacing/>
              <w:jc w:val="both"/>
              <w:rPr>
                <w:bCs/>
                <w:sz w:val="20"/>
                <w:szCs w:val="20"/>
                <w:lang w:val="uk-UA"/>
              </w:rPr>
            </w:pPr>
          </w:p>
        </w:tc>
      </w:tr>
      <w:tr w:rsidR="00770B1F" w:rsidRPr="003334A3" w:rsidTr="00445248">
        <w:trPr>
          <w:trHeight w:val="150"/>
        </w:trPr>
        <w:tc>
          <w:tcPr>
            <w:tcW w:w="2608" w:type="dxa"/>
            <w:vMerge/>
          </w:tcPr>
          <w:p w:rsidR="00770B1F" w:rsidRPr="003334A3" w:rsidRDefault="00770B1F" w:rsidP="00770B1F">
            <w:pPr>
              <w:contextualSpacing/>
              <w:jc w:val="both"/>
              <w:rPr>
                <w:b/>
                <w:bCs/>
                <w:sz w:val="20"/>
                <w:szCs w:val="20"/>
                <w:lang w:val="uk-UA"/>
              </w:rPr>
            </w:pPr>
          </w:p>
        </w:tc>
        <w:tc>
          <w:tcPr>
            <w:tcW w:w="7364" w:type="dxa"/>
            <w:gridSpan w:val="2"/>
          </w:tcPr>
          <w:p w:rsidR="00770B1F" w:rsidRPr="00486BE2" w:rsidRDefault="00770B1F" w:rsidP="00770B1F">
            <w:pPr>
              <w:contextualSpacing/>
              <w:jc w:val="center"/>
              <w:rPr>
                <w:b/>
                <w:bCs/>
                <w:i/>
                <w:sz w:val="20"/>
                <w:szCs w:val="20"/>
                <w:lang w:val="en-US"/>
              </w:rPr>
            </w:pPr>
            <w:r w:rsidRPr="00486BE2">
              <w:rPr>
                <w:b/>
                <w:bCs/>
                <w:i/>
                <w:sz w:val="20"/>
                <w:szCs w:val="20"/>
              </w:rPr>
              <w:t>(</w:t>
            </w:r>
            <w:r w:rsidRPr="00486BE2">
              <w:rPr>
                <w:b/>
                <w:bCs/>
                <w:i/>
                <w:sz w:val="20"/>
                <w:szCs w:val="20"/>
                <w:lang w:val="uk-UA"/>
              </w:rPr>
              <w:t>кількість голосів прописом)</w:t>
            </w:r>
          </w:p>
        </w:tc>
      </w:tr>
      <w:tr w:rsidR="00A60A8F" w:rsidRPr="003334A3" w:rsidTr="00445248">
        <w:trPr>
          <w:trHeight w:val="468"/>
        </w:trPr>
        <w:tc>
          <w:tcPr>
            <w:tcW w:w="9972" w:type="dxa"/>
            <w:gridSpan w:val="3"/>
            <w:shd w:val="clear" w:color="auto" w:fill="D9D9D9"/>
            <w:vAlign w:val="center"/>
          </w:tcPr>
          <w:p w:rsidR="00F31BE3" w:rsidRDefault="00F31BE3" w:rsidP="004F61B8">
            <w:pPr>
              <w:contextualSpacing/>
              <w:rPr>
                <w:b/>
                <w:bCs/>
                <w:iCs/>
                <w:color w:val="000000"/>
                <w:sz w:val="20"/>
                <w:szCs w:val="20"/>
                <w:lang w:val="uk-UA"/>
              </w:rPr>
            </w:pPr>
          </w:p>
          <w:p w:rsidR="00A60A8F" w:rsidRDefault="00A60A8F" w:rsidP="004F61B8">
            <w:pPr>
              <w:contextualSpacing/>
              <w:rPr>
                <w:b/>
                <w:bCs/>
                <w:iCs/>
                <w:color w:val="000000"/>
                <w:sz w:val="20"/>
                <w:szCs w:val="20"/>
                <w:lang w:val="uk-UA"/>
              </w:rPr>
            </w:pPr>
            <w:r w:rsidRPr="003334A3">
              <w:rPr>
                <w:b/>
                <w:bCs/>
                <w:iCs/>
                <w:color w:val="000000"/>
                <w:sz w:val="20"/>
                <w:szCs w:val="20"/>
                <w:lang w:val="uk-UA"/>
              </w:rPr>
              <w:t>Г</w:t>
            </w:r>
            <w:r w:rsidR="00893E3B">
              <w:rPr>
                <w:b/>
                <w:bCs/>
                <w:iCs/>
                <w:color w:val="000000"/>
                <w:sz w:val="20"/>
                <w:szCs w:val="20"/>
                <w:lang w:val="uk-UA"/>
              </w:rPr>
              <w:t>ОЛОСУВАННЯ З ПИТАНЬ ПОРЯДКУ ДЕННОГО</w:t>
            </w:r>
            <w:r w:rsidR="00A60C3A">
              <w:rPr>
                <w:b/>
                <w:bCs/>
                <w:iCs/>
                <w:color w:val="000000"/>
                <w:sz w:val="20"/>
                <w:szCs w:val="20"/>
                <w:lang w:val="uk-UA"/>
              </w:rPr>
              <w:t xml:space="preserve"> ЗАГАЛЬНИХ ЗБОРІВ</w:t>
            </w:r>
            <w:r w:rsidRPr="003334A3">
              <w:rPr>
                <w:b/>
                <w:bCs/>
                <w:iCs/>
                <w:color w:val="000000"/>
                <w:sz w:val="20"/>
                <w:szCs w:val="20"/>
                <w:lang w:val="uk-UA"/>
              </w:rPr>
              <w:t>:</w:t>
            </w:r>
          </w:p>
          <w:p w:rsidR="00893E3B" w:rsidRPr="00D302FF" w:rsidRDefault="00893E3B" w:rsidP="00893E3B">
            <w:pPr>
              <w:widowControl w:val="0"/>
              <w:tabs>
                <w:tab w:val="left" w:pos="90"/>
              </w:tabs>
              <w:autoSpaceDE w:val="0"/>
              <w:autoSpaceDN w:val="0"/>
              <w:adjustRightInd w:val="0"/>
              <w:jc w:val="both"/>
              <w:rPr>
                <w:b/>
                <w:bCs/>
                <w:color w:val="000000"/>
                <w:sz w:val="20"/>
                <w:szCs w:val="20"/>
                <w:lang w:val="uk-UA"/>
              </w:rPr>
            </w:pPr>
            <w:r w:rsidRPr="00D302FF">
              <w:rPr>
                <w:b/>
                <w:bCs/>
                <w:color w:val="000000"/>
                <w:sz w:val="20"/>
                <w:szCs w:val="20"/>
                <w:lang w:val="uk-UA"/>
              </w:rPr>
              <w:t>(за необхідний варіант голосування потрібно зробити позначку у вигляді знаку Х, +, або будь-яку іншу, що засвідчує волевиявлення акціонера).</w:t>
            </w:r>
          </w:p>
          <w:p w:rsidR="00893E3B" w:rsidRPr="003334A3" w:rsidRDefault="00893E3B" w:rsidP="004F61B8">
            <w:pPr>
              <w:contextualSpacing/>
              <w:rPr>
                <w:b/>
                <w:bCs/>
                <w:iCs/>
                <w:color w:val="000000"/>
                <w:sz w:val="20"/>
                <w:szCs w:val="20"/>
                <w:lang w:val="uk-UA"/>
              </w:rPr>
            </w:pPr>
          </w:p>
        </w:tc>
      </w:tr>
    </w:tbl>
    <w:p w:rsidR="00A65562" w:rsidRPr="003334A3" w:rsidRDefault="00A65562" w:rsidP="00A60A8F">
      <w:pPr>
        <w:rPr>
          <w:sz w:val="6"/>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A60A8F" w:rsidRPr="003334A3" w:rsidTr="00960592">
        <w:trPr>
          <w:trHeight w:val="616"/>
        </w:trPr>
        <w:tc>
          <w:tcPr>
            <w:tcW w:w="3261" w:type="dxa"/>
            <w:vAlign w:val="center"/>
          </w:tcPr>
          <w:p w:rsidR="00A60A8F" w:rsidRPr="006201A0" w:rsidRDefault="00A60A8F" w:rsidP="008F6FE4">
            <w:pPr>
              <w:contextualSpacing/>
              <w:rPr>
                <w:b/>
                <w:bCs/>
                <w:iCs/>
                <w:color w:val="000000"/>
                <w:sz w:val="20"/>
                <w:szCs w:val="20"/>
                <w:lang w:val="uk-UA"/>
              </w:rPr>
            </w:pPr>
            <w:r w:rsidRPr="006201A0">
              <w:rPr>
                <w:b/>
                <w:bCs/>
                <w:iCs/>
                <w:color w:val="000000"/>
                <w:sz w:val="20"/>
                <w:szCs w:val="20"/>
                <w:lang w:val="uk-UA"/>
              </w:rPr>
              <w:t>Питання порядку денного № 1, винесене на голосування:</w:t>
            </w:r>
          </w:p>
        </w:tc>
        <w:tc>
          <w:tcPr>
            <w:tcW w:w="6711" w:type="dxa"/>
            <w:vAlign w:val="center"/>
          </w:tcPr>
          <w:p w:rsidR="00A60A8F" w:rsidRPr="00FE4140" w:rsidRDefault="00153094" w:rsidP="00153094">
            <w:pPr>
              <w:pStyle w:val="a7"/>
              <w:spacing w:before="0" w:beforeAutospacing="0" w:after="0" w:afterAutospacing="0"/>
              <w:jc w:val="both"/>
              <w:rPr>
                <w:b/>
                <w:sz w:val="20"/>
                <w:szCs w:val="20"/>
                <w:highlight w:val="yellow"/>
              </w:rPr>
            </w:pPr>
            <w:r w:rsidRPr="000B589A">
              <w:rPr>
                <w:b/>
                <w:sz w:val="20"/>
                <w:szCs w:val="20"/>
              </w:rPr>
              <w:t>Обрання членів лічильної комісії Загальних зборів та прийняття рішення про припинення їх повноважень.</w:t>
            </w:r>
          </w:p>
        </w:tc>
      </w:tr>
      <w:tr w:rsidR="00A60A8F" w:rsidRPr="003334A3" w:rsidTr="00960592">
        <w:trPr>
          <w:trHeight w:val="1471"/>
        </w:trPr>
        <w:tc>
          <w:tcPr>
            <w:tcW w:w="3261" w:type="dxa"/>
            <w:tcBorders>
              <w:bottom w:val="single" w:sz="4" w:space="0" w:color="auto"/>
            </w:tcBorders>
          </w:tcPr>
          <w:p w:rsidR="00A60A8F" w:rsidRPr="00A65562" w:rsidDel="005364B8" w:rsidRDefault="00D87A0F" w:rsidP="008F6FE4">
            <w:pPr>
              <w:contextualSpacing/>
              <w:rPr>
                <w:sz w:val="20"/>
                <w:szCs w:val="20"/>
                <w:lang w:val="uk-UA"/>
              </w:rPr>
            </w:pPr>
            <w:r>
              <w:rPr>
                <w:bCs/>
                <w:iCs/>
                <w:color w:val="000000"/>
                <w:sz w:val="20"/>
                <w:szCs w:val="20"/>
                <w:lang w:val="uk-UA"/>
              </w:rPr>
              <w:t>Проє</w:t>
            </w:r>
            <w:r w:rsidR="00A60A8F" w:rsidRPr="00A65562">
              <w:rPr>
                <w:bCs/>
                <w:iCs/>
                <w:color w:val="000000"/>
                <w:sz w:val="20"/>
                <w:szCs w:val="20"/>
                <w:lang w:val="uk-UA"/>
              </w:rPr>
              <w:t>кт рішення з питання порядку денного № 1:</w:t>
            </w:r>
          </w:p>
        </w:tc>
        <w:tc>
          <w:tcPr>
            <w:tcW w:w="6711" w:type="dxa"/>
            <w:tcBorders>
              <w:bottom w:val="single" w:sz="4" w:space="0" w:color="auto"/>
            </w:tcBorders>
          </w:tcPr>
          <w:p w:rsidR="00A60A8F" w:rsidRPr="00FE4140" w:rsidRDefault="00153094" w:rsidP="00153094">
            <w:pPr>
              <w:tabs>
                <w:tab w:val="left" w:pos="284"/>
              </w:tabs>
              <w:autoSpaceDE w:val="0"/>
              <w:autoSpaceDN w:val="0"/>
              <w:adjustRightInd w:val="0"/>
              <w:jc w:val="both"/>
              <w:rPr>
                <w:sz w:val="20"/>
                <w:szCs w:val="20"/>
                <w:highlight w:val="yellow"/>
              </w:rPr>
            </w:pPr>
            <w:r w:rsidRPr="000B589A">
              <w:rPr>
                <w:sz w:val="20"/>
                <w:szCs w:val="20"/>
              </w:rPr>
              <w:t>Обрати лічильну комісію Загальних зборів акціонерів в складі трьох осіб, головою лічильної комісії обрати Соловка Ірина Романівна, членами лічильної комісії обрати Гаврилишин Оксана Петрівна, Радіонова Ольга Олексіївна. Припинити повноваження лічильної комісії дистанційних річних Загальних зборів Товариства після виконання покладених на неї обов’язків у повному обсязі.</w:t>
            </w:r>
          </w:p>
        </w:tc>
      </w:tr>
      <w:tr w:rsidR="00A60A8F"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A60A8F" w:rsidRPr="00A60C3A" w:rsidRDefault="00D302FF" w:rsidP="008F6FE4">
            <w:pPr>
              <w:widowControl w:val="0"/>
              <w:spacing w:after="120"/>
              <w:contextualSpacing/>
              <w:rPr>
                <w:b/>
                <w:sz w:val="20"/>
                <w:szCs w:val="20"/>
              </w:rPr>
            </w:pPr>
            <w:r w:rsidRPr="00A60C3A">
              <w:rPr>
                <w:b/>
                <w:sz w:val="20"/>
                <w:szCs w:val="20"/>
                <w:lang w:val="uk-UA"/>
              </w:rPr>
              <w:t xml:space="preserve">ВАРІАНТИ </w:t>
            </w:r>
            <w:r w:rsidR="00A60A8F"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A60A8F" w:rsidRPr="00A60C3A" w:rsidRDefault="00A60A8F" w:rsidP="008F6FE4">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2F46"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962F46">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2F46" w:rsidRPr="00A60C3A" w:rsidRDefault="00962F46" w:rsidP="00962F46">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962F46">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2F46" w:rsidRPr="00A60C3A" w:rsidRDefault="00962F46" w:rsidP="00962F46">
                  <w:pPr>
                    <w:contextualSpacing/>
                    <w:rPr>
                      <w:b/>
                      <w:bCs/>
                      <w:sz w:val="20"/>
                      <w:szCs w:val="20"/>
                      <w:lang w:val="uk-UA"/>
                    </w:rPr>
                  </w:pPr>
                  <w:r w:rsidRPr="00A60C3A">
                    <w:rPr>
                      <w:b/>
                      <w:bCs/>
                      <w:color w:val="000000"/>
                      <w:sz w:val="20"/>
                      <w:szCs w:val="20"/>
                      <w:lang w:val="uk-UA"/>
                    </w:rPr>
                    <w:t>ПРОТИ</w:t>
                  </w:r>
                </w:p>
              </w:tc>
            </w:tr>
          </w:tbl>
          <w:p w:rsidR="00A60A8F" w:rsidRPr="00A60C3A" w:rsidRDefault="00A60A8F" w:rsidP="008F6FE4">
            <w:pPr>
              <w:contextualSpacing/>
              <w:rPr>
                <w:b/>
                <w:color w:val="000000"/>
                <w:sz w:val="20"/>
                <w:szCs w:val="20"/>
                <w:lang w:val="uk-UA"/>
              </w:rPr>
            </w:pPr>
          </w:p>
        </w:tc>
      </w:tr>
    </w:tbl>
    <w:p w:rsidR="004A65B6" w:rsidRPr="00E17F91" w:rsidRDefault="004A65B6" w:rsidP="00A60A8F">
      <w:pPr>
        <w:rPr>
          <w:sz w:val="10"/>
          <w:szCs w:val="10"/>
        </w:rPr>
      </w:pPr>
    </w:p>
    <w:p w:rsidR="004A65B6" w:rsidRDefault="004A65B6" w:rsidP="0089618E">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2F46" w:rsidRPr="003334A3" w:rsidTr="00960592">
        <w:trPr>
          <w:trHeight w:val="616"/>
        </w:trPr>
        <w:tc>
          <w:tcPr>
            <w:tcW w:w="3261" w:type="dxa"/>
            <w:vAlign w:val="center"/>
          </w:tcPr>
          <w:p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2</w:t>
            </w:r>
            <w:r w:rsidRPr="006201A0">
              <w:rPr>
                <w:b/>
                <w:bCs/>
                <w:iCs/>
                <w:color w:val="000000"/>
                <w:sz w:val="20"/>
                <w:szCs w:val="20"/>
                <w:lang w:val="uk-UA"/>
              </w:rPr>
              <w:t>, винесене на голосування:</w:t>
            </w:r>
          </w:p>
        </w:tc>
        <w:tc>
          <w:tcPr>
            <w:tcW w:w="6711" w:type="dxa"/>
            <w:vAlign w:val="center"/>
          </w:tcPr>
          <w:p w:rsidR="00962F46" w:rsidRPr="005440C1" w:rsidRDefault="00153094" w:rsidP="00153094">
            <w:pPr>
              <w:pStyle w:val="a7"/>
              <w:spacing w:before="0" w:beforeAutospacing="0" w:after="0" w:afterAutospacing="0"/>
              <w:jc w:val="both"/>
              <w:rPr>
                <w:sz w:val="20"/>
                <w:szCs w:val="20"/>
              </w:rPr>
            </w:pPr>
            <w:r w:rsidRPr="000B589A">
              <w:rPr>
                <w:rStyle w:val="ac"/>
                <w:sz w:val="20"/>
                <w:szCs w:val="20"/>
              </w:rPr>
              <w:t>Розгляд звіту Генерального директора Товариства за 2022 рік, та прийняття рішення за наслідками їх розгляду.</w:t>
            </w:r>
            <w:r>
              <w:rPr>
                <w:rStyle w:val="ac"/>
                <w:sz w:val="20"/>
                <w:szCs w:val="20"/>
                <w:lang w:val="uk-UA"/>
              </w:rPr>
              <w:t xml:space="preserve"> </w:t>
            </w:r>
          </w:p>
        </w:tc>
      </w:tr>
      <w:tr w:rsidR="00962F46" w:rsidRPr="003334A3" w:rsidTr="00960592">
        <w:trPr>
          <w:trHeight w:val="648"/>
        </w:trPr>
        <w:tc>
          <w:tcPr>
            <w:tcW w:w="3261" w:type="dxa"/>
            <w:tcBorders>
              <w:bottom w:val="single" w:sz="4" w:space="0" w:color="auto"/>
            </w:tcBorders>
          </w:tcPr>
          <w:p w:rsidR="00962F46" w:rsidRPr="00A65562" w:rsidDel="005364B8" w:rsidRDefault="00962F46" w:rsidP="00962F46">
            <w:pPr>
              <w:contextualSpacing/>
              <w:rPr>
                <w:sz w:val="20"/>
                <w:szCs w:val="20"/>
                <w:lang w:val="uk-UA"/>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en-US"/>
              </w:rPr>
              <w:t>2</w:t>
            </w:r>
            <w:r w:rsidRPr="00A65562">
              <w:rPr>
                <w:bCs/>
                <w:iCs/>
                <w:color w:val="000000"/>
                <w:sz w:val="20"/>
                <w:szCs w:val="20"/>
                <w:lang w:val="uk-UA"/>
              </w:rPr>
              <w:t>:</w:t>
            </w:r>
          </w:p>
        </w:tc>
        <w:tc>
          <w:tcPr>
            <w:tcW w:w="6711" w:type="dxa"/>
            <w:tcBorders>
              <w:bottom w:val="single" w:sz="4" w:space="0" w:color="auto"/>
            </w:tcBorders>
          </w:tcPr>
          <w:p w:rsidR="00962F46" w:rsidRPr="005440C1" w:rsidRDefault="00153094" w:rsidP="00153094">
            <w:pPr>
              <w:ind w:left="11" w:right="-6"/>
              <w:contextualSpacing/>
              <w:jc w:val="both"/>
              <w:rPr>
                <w:sz w:val="20"/>
                <w:szCs w:val="20"/>
              </w:rPr>
            </w:pPr>
            <w:r w:rsidRPr="000B589A">
              <w:rPr>
                <w:sz w:val="20"/>
                <w:szCs w:val="20"/>
              </w:rPr>
              <w:t xml:space="preserve">Затвердити звіт Генерального директора Товариства за 2022 рік затвердити, та прийняти його до уваги. </w:t>
            </w:r>
          </w:p>
        </w:tc>
      </w:tr>
      <w:tr w:rsidR="00962F46"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2F46"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rsidR="00962F46" w:rsidRPr="00A60C3A" w:rsidRDefault="00962F46" w:rsidP="00E86DC7">
            <w:pPr>
              <w:contextualSpacing/>
              <w:rPr>
                <w:b/>
                <w:color w:val="000000"/>
                <w:sz w:val="20"/>
                <w:szCs w:val="20"/>
                <w:lang w:val="uk-UA"/>
              </w:rPr>
            </w:pPr>
          </w:p>
        </w:tc>
      </w:tr>
    </w:tbl>
    <w:p w:rsidR="004A65B6" w:rsidRDefault="004A65B6">
      <w:pPr>
        <w:rPr>
          <w:sz w:val="10"/>
          <w:szCs w:val="10"/>
          <w:lang w:val="en-US"/>
        </w:rPr>
      </w:pPr>
    </w:p>
    <w:p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2F46" w:rsidRPr="003334A3" w:rsidTr="00960592">
        <w:trPr>
          <w:trHeight w:val="736"/>
        </w:trPr>
        <w:tc>
          <w:tcPr>
            <w:tcW w:w="3261" w:type="dxa"/>
            <w:vAlign w:val="center"/>
          </w:tcPr>
          <w:p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3</w:t>
            </w:r>
            <w:r w:rsidRPr="006201A0">
              <w:rPr>
                <w:b/>
                <w:bCs/>
                <w:iCs/>
                <w:color w:val="000000"/>
                <w:sz w:val="20"/>
                <w:szCs w:val="20"/>
                <w:lang w:val="uk-UA"/>
              </w:rPr>
              <w:t>, винесене на голосування:</w:t>
            </w:r>
          </w:p>
        </w:tc>
        <w:tc>
          <w:tcPr>
            <w:tcW w:w="6711" w:type="dxa"/>
            <w:vAlign w:val="center"/>
          </w:tcPr>
          <w:p w:rsidR="00962F46" w:rsidRPr="005052AF" w:rsidRDefault="00153094" w:rsidP="00153094">
            <w:pPr>
              <w:pStyle w:val="a7"/>
              <w:spacing w:before="0" w:beforeAutospacing="0" w:after="0" w:afterAutospacing="0"/>
              <w:jc w:val="both"/>
              <w:rPr>
                <w:sz w:val="20"/>
                <w:szCs w:val="20"/>
              </w:rPr>
            </w:pPr>
            <w:r w:rsidRPr="000B589A">
              <w:rPr>
                <w:rStyle w:val="ac"/>
                <w:sz w:val="20"/>
                <w:szCs w:val="20"/>
              </w:rPr>
              <w:t>Розгляд звіту Наглядової ради Товариства за 2022 рік, та прийняття рішення за наслідками розгляду звітів.</w:t>
            </w:r>
          </w:p>
        </w:tc>
      </w:tr>
      <w:tr w:rsidR="00962F46" w:rsidRPr="003334A3" w:rsidTr="00960592">
        <w:trPr>
          <w:trHeight w:val="730"/>
        </w:trPr>
        <w:tc>
          <w:tcPr>
            <w:tcW w:w="3261" w:type="dxa"/>
            <w:tcBorders>
              <w:bottom w:val="single" w:sz="4" w:space="0" w:color="auto"/>
            </w:tcBorders>
          </w:tcPr>
          <w:p w:rsidR="00962F46" w:rsidRPr="00A65562" w:rsidDel="005364B8" w:rsidRDefault="00962F46" w:rsidP="00962F46">
            <w:pPr>
              <w:contextualSpacing/>
              <w:rPr>
                <w:sz w:val="20"/>
                <w:szCs w:val="20"/>
                <w:lang w:val="uk-UA"/>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en-US"/>
              </w:rPr>
              <w:t>3</w:t>
            </w:r>
            <w:r w:rsidRPr="00A65562">
              <w:rPr>
                <w:bCs/>
                <w:iCs/>
                <w:color w:val="000000"/>
                <w:sz w:val="20"/>
                <w:szCs w:val="20"/>
                <w:lang w:val="uk-UA"/>
              </w:rPr>
              <w:t>:</w:t>
            </w:r>
          </w:p>
        </w:tc>
        <w:tc>
          <w:tcPr>
            <w:tcW w:w="6711" w:type="dxa"/>
            <w:tcBorders>
              <w:bottom w:val="single" w:sz="4" w:space="0" w:color="auto"/>
            </w:tcBorders>
          </w:tcPr>
          <w:p w:rsidR="00153094" w:rsidRPr="000B589A" w:rsidRDefault="00153094" w:rsidP="00153094">
            <w:pPr>
              <w:ind w:left="11" w:right="-6"/>
              <w:contextualSpacing/>
              <w:jc w:val="both"/>
              <w:rPr>
                <w:sz w:val="20"/>
                <w:szCs w:val="20"/>
                <w:lang w:eastAsia="uk-UA"/>
              </w:rPr>
            </w:pPr>
            <w:r w:rsidRPr="000B589A">
              <w:rPr>
                <w:sz w:val="20"/>
                <w:szCs w:val="20"/>
                <w:lang w:eastAsia="uk-UA"/>
              </w:rPr>
              <w:t xml:space="preserve">Звіт Наглядової ради про результати діяльності Товариства </w:t>
            </w:r>
            <w:r w:rsidRPr="000B589A">
              <w:rPr>
                <w:sz w:val="20"/>
                <w:szCs w:val="20"/>
              </w:rPr>
              <w:t xml:space="preserve">за </w:t>
            </w:r>
            <w:r w:rsidRPr="005837D6">
              <w:rPr>
                <w:rStyle w:val="ac"/>
                <w:b w:val="0"/>
                <w:sz w:val="20"/>
                <w:szCs w:val="20"/>
              </w:rPr>
              <w:t>2022 рік</w:t>
            </w:r>
            <w:r w:rsidRPr="005837D6">
              <w:rPr>
                <w:b/>
                <w:sz w:val="20"/>
                <w:szCs w:val="20"/>
              </w:rPr>
              <w:t>,</w:t>
            </w:r>
            <w:r w:rsidRPr="000B589A">
              <w:rPr>
                <w:sz w:val="20"/>
                <w:szCs w:val="20"/>
              </w:rPr>
              <w:t xml:space="preserve"> </w:t>
            </w:r>
            <w:r w:rsidRPr="000B589A">
              <w:rPr>
                <w:sz w:val="20"/>
                <w:szCs w:val="20"/>
                <w:lang w:eastAsia="uk-UA"/>
              </w:rPr>
              <w:t xml:space="preserve">затвердити та прийняти його до уваги. Затвердити заходи за результатами розгляду звіту Наглядової ради про результати діяльності Товариства </w:t>
            </w:r>
            <w:r w:rsidRPr="000B589A">
              <w:rPr>
                <w:sz w:val="20"/>
                <w:szCs w:val="20"/>
              </w:rPr>
              <w:t>за 2022 рік</w:t>
            </w:r>
            <w:r w:rsidRPr="000B589A">
              <w:rPr>
                <w:sz w:val="20"/>
                <w:szCs w:val="20"/>
                <w:lang w:eastAsia="uk-UA"/>
              </w:rPr>
              <w:t xml:space="preserve">.         </w:t>
            </w:r>
          </w:p>
          <w:p w:rsidR="00962F46" w:rsidRPr="005052AF" w:rsidRDefault="00962F46" w:rsidP="005052AF">
            <w:pPr>
              <w:tabs>
                <w:tab w:val="left" w:pos="1301"/>
              </w:tabs>
              <w:spacing w:line="226" w:lineRule="exact"/>
              <w:jc w:val="both"/>
              <w:rPr>
                <w:sz w:val="20"/>
                <w:szCs w:val="20"/>
              </w:rPr>
            </w:pPr>
          </w:p>
        </w:tc>
      </w:tr>
      <w:tr w:rsidR="00962F46"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2F46"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rsidR="00962F46" w:rsidRPr="00A60C3A" w:rsidRDefault="00962F46" w:rsidP="00E86DC7">
            <w:pPr>
              <w:contextualSpacing/>
              <w:rPr>
                <w:b/>
                <w:color w:val="000000"/>
                <w:sz w:val="20"/>
                <w:szCs w:val="20"/>
                <w:lang w:val="uk-UA"/>
              </w:rPr>
            </w:pPr>
          </w:p>
        </w:tc>
      </w:tr>
    </w:tbl>
    <w:p w:rsidR="00962F46" w:rsidRDefault="00962F46">
      <w:pPr>
        <w:rPr>
          <w:sz w:val="10"/>
          <w:szCs w:val="10"/>
          <w:lang w:val="en-US"/>
        </w:rPr>
      </w:pPr>
    </w:p>
    <w:p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2F46" w:rsidRPr="003334A3" w:rsidTr="00960592">
        <w:trPr>
          <w:trHeight w:val="616"/>
        </w:trPr>
        <w:tc>
          <w:tcPr>
            <w:tcW w:w="3261" w:type="dxa"/>
            <w:vAlign w:val="center"/>
          </w:tcPr>
          <w:p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4</w:t>
            </w:r>
            <w:r w:rsidRPr="006201A0">
              <w:rPr>
                <w:b/>
                <w:bCs/>
                <w:iCs/>
                <w:color w:val="000000"/>
                <w:sz w:val="20"/>
                <w:szCs w:val="20"/>
                <w:lang w:val="uk-UA"/>
              </w:rPr>
              <w:t>, винесене на голосування:</w:t>
            </w:r>
          </w:p>
        </w:tc>
        <w:tc>
          <w:tcPr>
            <w:tcW w:w="6711" w:type="dxa"/>
            <w:vAlign w:val="center"/>
          </w:tcPr>
          <w:p w:rsidR="00962F46" w:rsidRPr="005052AF" w:rsidRDefault="00153094" w:rsidP="00445248">
            <w:pPr>
              <w:tabs>
                <w:tab w:val="left" w:pos="1301"/>
              </w:tabs>
              <w:spacing w:line="226" w:lineRule="exact"/>
              <w:jc w:val="both"/>
              <w:rPr>
                <w:sz w:val="20"/>
                <w:szCs w:val="20"/>
              </w:rPr>
            </w:pPr>
            <w:r w:rsidRPr="000B589A">
              <w:rPr>
                <w:rStyle w:val="ac"/>
                <w:sz w:val="20"/>
                <w:szCs w:val="20"/>
              </w:rPr>
              <w:t>Затвердження</w:t>
            </w:r>
            <w:r w:rsidR="00445248">
              <w:rPr>
                <w:rStyle w:val="ac"/>
                <w:sz w:val="20"/>
                <w:szCs w:val="20"/>
                <w:lang w:val="en-US"/>
              </w:rPr>
              <w:t xml:space="preserve"> </w:t>
            </w:r>
            <w:r w:rsidRPr="000B589A">
              <w:rPr>
                <w:rStyle w:val="ac"/>
                <w:sz w:val="20"/>
                <w:szCs w:val="20"/>
              </w:rPr>
              <w:t>результатів фінансово-господарської діяльності Товариства (річної фінансової звітності) за 2022 рік</w:t>
            </w:r>
            <w:r w:rsidRPr="000B589A">
              <w:rPr>
                <w:rStyle w:val="ac"/>
                <w:sz w:val="20"/>
                <w:szCs w:val="20"/>
                <w:lang w:val="en-US"/>
              </w:rPr>
              <w:t>.</w:t>
            </w:r>
          </w:p>
        </w:tc>
      </w:tr>
      <w:tr w:rsidR="00962F46" w:rsidRPr="003334A3" w:rsidTr="00960592">
        <w:trPr>
          <w:trHeight w:val="565"/>
        </w:trPr>
        <w:tc>
          <w:tcPr>
            <w:tcW w:w="3261" w:type="dxa"/>
            <w:tcBorders>
              <w:bottom w:val="single" w:sz="4" w:space="0" w:color="auto"/>
            </w:tcBorders>
          </w:tcPr>
          <w:p w:rsidR="00962F46" w:rsidRPr="00962F46" w:rsidDel="005364B8" w:rsidRDefault="00962F46" w:rsidP="00962F46">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en-US"/>
              </w:rPr>
              <w:t>4</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962F46" w:rsidRPr="005052AF" w:rsidRDefault="00153094" w:rsidP="00153094">
            <w:pPr>
              <w:pStyle w:val="a7"/>
              <w:spacing w:before="0" w:beforeAutospacing="0" w:after="0" w:afterAutospacing="0"/>
              <w:jc w:val="both"/>
              <w:rPr>
                <w:sz w:val="20"/>
                <w:szCs w:val="20"/>
              </w:rPr>
            </w:pPr>
            <w:r w:rsidRPr="000B589A">
              <w:rPr>
                <w:sz w:val="20"/>
                <w:szCs w:val="20"/>
              </w:rPr>
              <w:t xml:space="preserve">Затвердити результати фінансово-господарської діяльності Товариства (річну фінансову звітність) за 2022 рік. </w:t>
            </w:r>
          </w:p>
        </w:tc>
      </w:tr>
      <w:tr w:rsidR="00962F46"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2F46"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rsidR="00962F46" w:rsidRPr="00A60C3A" w:rsidRDefault="00962F46" w:rsidP="00E86DC7">
            <w:pPr>
              <w:contextualSpacing/>
              <w:rPr>
                <w:b/>
                <w:color w:val="000000"/>
                <w:sz w:val="20"/>
                <w:szCs w:val="20"/>
                <w:lang w:val="uk-UA"/>
              </w:rPr>
            </w:pPr>
          </w:p>
        </w:tc>
      </w:tr>
    </w:tbl>
    <w:p w:rsidR="00962F46" w:rsidRDefault="00962F46">
      <w:pPr>
        <w:rPr>
          <w:sz w:val="10"/>
          <w:szCs w:val="10"/>
          <w:lang w:val="en-US"/>
        </w:rPr>
      </w:pPr>
    </w:p>
    <w:p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2F46" w:rsidRPr="003334A3" w:rsidTr="00960592">
        <w:trPr>
          <w:trHeight w:val="616"/>
        </w:trPr>
        <w:tc>
          <w:tcPr>
            <w:tcW w:w="3261" w:type="dxa"/>
            <w:vAlign w:val="center"/>
          </w:tcPr>
          <w:p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en-US"/>
              </w:rPr>
              <w:t>5</w:t>
            </w:r>
            <w:r w:rsidRPr="006201A0">
              <w:rPr>
                <w:b/>
                <w:bCs/>
                <w:iCs/>
                <w:color w:val="000000"/>
                <w:sz w:val="20"/>
                <w:szCs w:val="20"/>
                <w:lang w:val="uk-UA"/>
              </w:rPr>
              <w:t>, винесене на голосування:</w:t>
            </w:r>
          </w:p>
        </w:tc>
        <w:tc>
          <w:tcPr>
            <w:tcW w:w="6711" w:type="dxa"/>
            <w:vAlign w:val="center"/>
          </w:tcPr>
          <w:p w:rsidR="00962F46" w:rsidRPr="005052AF" w:rsidRDefault="00153094" w:rsidP="005052AF">
            <w:pPr>
              <w:tabs>
                <w:tab w:val="left" w:pos="1301"/>
              </w:tabs>
              <w:spacing w:line="226" w:lineRule="exact"/>
              <w:jc w:val="both"/>
              <w:rPr>
                <w:sz w:val="20"/>
                <w:szCs w:val="20"/>
              </w:rPr>
            </w:pPr>
            <w:r w:rsidRPr="000B589A">
              <w:rPr>
                <w:b/>
                <w:sz w:val="20"/>
                <w:szCs w:val="20"/>
              </w:rPr>
              <w:t>Про розподіл прибутку</w:t>
            </w:r>
            <w:r w:rsidRPr="000B589A">
              <w:rPr>
                <w:b/>
                <w:sz w:val="20"/>
                <w:szCs w:val="20"/>
                <w:lang w:val="en-US"/>
              </w:rPr>
              <w:t xml:space="preserve"> (</w:t>
            </w:r>
            <w:r w:rsidRPr="000B589A">
              <w:rPr>
                <w:b/>
                <w:sz w:val="20"/>
                <w:szCs w:val="20"/>
              </w:rPr>
              <w:t>покриття збитків) Товариства  за 2022 рік</w:t>
            </w:r>
            <w:r>
              <w:rPr>
                <w:b/>
                <w:sz w:val="20"/>
                <w:szCs w:val="20"/>
              </w:rPr>
              <w:t>.</w:t>
            </w:r>
          </w:p>
        </w:tc>
      </w:tr>
      <w:tr w:rsidR="00962F46" w:rsidRPr="003334A3" w:rsidTr="00960592">
        <w:trPr>
          <w:trHeight w:val="557"/>
        </w:trPr>
        <w:tc>
          <w:tcPr>
            <w:tcW w:w="3261" w:type="dxa"/>
            <w:tcBorders>
              <w:bottom w:val="single" w:sz="4" w:space="0" w:color="auto"/>
            </w:tcBorders>
          </w:tcPr>
          <w:p w:rsidR="00962F46" w:rsidRPr="00962F46" w:rsidDel="005364B8" w:rsidRDefault="00962F46" w:rsidP="00962F46">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en-US"/>
              </w:rPr>
              <w:t>5</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962F46" w:rsidRPr="005052AF" w:rsidRDefault="00153094" w:rsidP="00153094">
            <w:pPr>
              <w:pStyle w:val="a7"/>
              <w:spacing w:before="0" w:beforeAutospacing="0" w:after="0" w:afterAutospacing="0"/>
              <w:contextualSpacing/>
              <w:jc w:val="both"/>
              <w:rPr>
                <w:sz w:val="20"/>
                <w:szCs w:val="20"/>
              </w:rPr>
            </w:pPr>
            <w:r w:rsidRPr="000B589A">
              <w:rPr>
                <w:sz w:val="20"/>
                <w:szCs w:val="20"/>
              </w:rPr>
              <w:t>Збитки, отримані Товариством за результатами діяльності у 2022 році в розмірі 113 424 грн. покрити за рахунок прибутків Товариства майбутніх періодів.</w:t>
            </w:r>
            <w:r>
              <w:rPr>
                <w:sz w:val="20"/>
                <w:szCs w:val="20"/>
                <w:lang w:val="uk-UA"/>
              </w:rPr>
              <w:t xml:space="preserve"> </w:t>
            </w:r>
          </w:p>
        </w:tc>
      </w:tr>
      <w:tr w:rsidR="00962F46"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2F46"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rsidR="00962F46" w:rsidRPr="00A60C3A" w:rsidRDefault="00962F46" w:rsidP="00E86DC7">
            <w:pPr>
              <w:contextualSpacing/>
              <w:rPr>
                <w:b/>
                <w:color w:val="000000"/>
                <w:sz w:val="20"/>
                <w:szCs w:val="20"/>
                <w:lang w:val="uk-UA"/>
              </w:rPr>
            </w:pPr>
          </w:p>
        </w:tc>
      </w:tr>
    </w:tbl>
    <w:p w:rsidR="00962F46" w:rsidRDefault="00962F46">
      <w:pPr>
        <w:rPr>
          <w:sz w:val="10"/>
          <w:szCs w:val="10"/>
          <w:lang w:val="en-US"/>
        </w:rPr>
      </w:pPr>
    </w:p>
    <w:p w:rsidR="00962F46" w:rsidRDefault="00962F46">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2F46" w:rsidRPr="003334A3" w:rsidTr="00960592">
        <w:trPr>
          <w:trHeight w:val="616"/>
        </w:trPr>
        <w:tc>
          <w:tcPr>
            <w:tcW w:w="3261" w:type="dxa"/>
            <w:vAlign w:val="center"/>
          </w:tcPr>
          <w:p w:rsidR="00962F46" w:rsidRPr="006201A0" w:rsidRDefault="00962F46" w:rsidP="00962F46">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uk-UA"/>
              </w:rPr>
              <w:t>6</w:t>
            </w:r>
            <w:r w:rsidRPr="006201A0">
              <w:rPr>
                <w:b/>
                <w:bCs/>
                <w:iCs/>
                <w:color w:val="000000"/>
                <w:sz w:val="20"/>
                <w:szCs w:val="20"/>
                <w:lang w:val="uk-UA"/>
              </w:rPr>
              <w:t>, винесене на голосування:</w:t>
            </w:r>
          </w:p>
        </w:tc>
        <w:tc>
          <w:tcPr>
            <w:tcW w:w="6711" w:type="dxa"/>
            <w:vAlign w:val="center"/>
          </w:tcPr>
          <w:p w:rsidR="00153094" w:rsidRPr="000B589A" w:rsidRDefault="00153094" w:rsidP="00153094">
            <w:pPr>
              <w:pStyle w:val="a7"/>
              <w:spacing w:before="120" w:beforeAutospacing="0" w:after="0" w:afterAutospacing="0"/>
              <w:contextualSpacing/>
              <w:jc w:val="both"/>
              <w:rPr>
                <w:b/>
                <w:sz w:val="20"/>
                <w:szCs w:val="20"/>
              </w:rPr>
            </w:pPr>
            <w:r w:rsidRPr="000B589A">
              <w:rPr>
                <w:b/>
                <w:sz w:val="20"/>
                <w:szCs w:val="20"/>
              </w:rPr>
              <w:t>Прийняття рішення про зміну типу та найменування Товариства.</w:t>
            </w:r>
          </w:p>
          <w:p w:rsidR="00962F46" w:rsidRPr="006D429E" w:rsidRDefault="00962F46" w:rsidP="006D429E">
            <w:pPr>
              <w:tabs>
                <w:tab w:val="left" w:pos="1301"/>
              </w:tabs>
              <w:spacing w:line="226" w:lineRule="exact"/>
              <w:jc w:val="both"/>
              <w:rPr>
                <w:sz w:val="20"/>
                <w:szCs w:val="20"/>
              </w:rPr>
            </w:pPr>
          </w:p>
        </w:tc>
      </w:tr>
      <w:tr w:rsidR="00962F46" w:rsidRPr="003334A3" w:rsidTr="00960592">
        <w:trPr>
          <w:trHeight w:val="565"/>
        </w:trPr>
        <w:tc>
          <w:tcPr>
            <w:tcW w:w="3261" w:type="dxa"/>
            <w:tcBorders>
              <w:bottom w:val="single" w:sz="4" w:space="0" w:color="auto"/>
            </w:tcBorders>
          </w:tcPr>
          <w:p w:rsidR="00962F46" w:rsidRPr="00962F46" w:rsidDel="005364B8" w:rsidRDefault="00962F46" w:rsidP="00962F46">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uk-UA"/>
              </w:rPr>
              <w:t>6</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962F46" w:rsidRPr="006D429E" w:rsidRDefault="00153094" w:rsidP="00153094">
            <w:pPr>
              <w:pStyle w:val="a7"/>
              <w:spacing w:before="0" w:beforeAutospacing="0" w:after="0" w:afterAutospacing="0"/>
              <w:jc w:val="both"/>
              <w:rPr>
                <w:sz w:val="20"/>
                <w:szCs w:val="20"/>
              </w:rPr>
            </w:pPr>
            <w:r w:rsidRPr="000B589A">
              <w:rPr>
                <w:sz w:val="20"/>
                <w:szCs w:val="20"/>
              </w:rPr>
              <w:t>Змінити тип Товариства з публічного акціонерного товариства на приватне акціонерне товариство. Змінити повне найменування Товариства з Публічного акціонерного товариства «Будсервіс» на Акціонерне товариство «Будсервіс». Змінити скорочене найменування Товариства з ПАТ «Будсервіс» на   АТ «Будсервіс».</w:t>
            </w:r>
            <w:r>
              <w:rPr>
                <w:sz w:val="20"/>
                <w:szCs w:val="20"/>
                <w:lang w:val="uk-UA"/>
              </w:rPr>
              <w:t xml:space="preserve"> </w:t>
            </w:r>
          </w:p>
        </w:tc>
      </w:tr>
      <w:tr w:rsidR="00962F46"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2F46"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rsidR="00962F46" w:rsidRPr="00A60C3A" w:rsidRDefault="00962F46" w:rsidP="00E86DC7">
            <w:pPr>
              <w:contextualSpacing/>
              <w:rPr>
                <w:b/>
                <w:color w:val="000000"/>
                <w:sz w:val="20"/>
                <w:szCs w:val="20"/>
                <w:lang w:val="uk-UA"/>
              </w:rPr>
            </w:pPr>
          </w:p>
        </w:tc>
      </w:tr>
    </w:tbl>
    <w:p w:rsidR="00962F46" w:rsidRDefault="00962F46">
      <w:pPr>
        <w:rPr>
          <w:sz w:val="10"/>
          <w:szCs w:val="10"/>
          <w:lang w:val="en-US"/>
        </w:rPr>
      </w:pPr>
    </w:p>
    <w:p w:rsidR="0026165A" w:rsidRDefault="0026165A">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2F46" w:rsidRPr="003334A3" w:rsidTr="00960592">
        <w:trPr>
          <w:trHeight w:val="616"/>
        </w:trPr>
        <w:tc>
          <w:tcPr>
            <w:tcW w:w="3261" w:type="dxa"/>
            <w:vAlign w:val="center"/>
          </w:tcPr>
          <w:p w:rsidR="00962F46" w:rsidRPr="006201A0" w:rsidRDefault="00962F46" w:rsidP="00512018">
            <w:pPr>
              <w:contextualSpacing/>
              <w:rPr>
                <w:b/>
                <w:bCs/>
                <w:iCs/>
                <w:color w:val="000000"/>
                <w:sz w:val="20"/>
                <w:szCs w:val="20"/>
                <w:lang w:val="uk-UA"/>
              </w:rPr>
            </w:pPr>
            <w:r w:rsidRPr="006201A0">
              <w:rPr>
                <w:b/>
                <w:bCs/>
                <w:iCs/>
                <w:color w:val="000000"/>
                <w:sz w:val="20"/>
                <w:szCs w:val="20"/>
                <w:lang w:val="uk-UA"/>
              </w:rPr>
              <w:t>Питання порядку денного № </w:t>
            </w:r>
            <w:r w:rsidR="00512018">
              <w:rPr>
                <w:b/>
                <w:bCs/>
                <w:iCs/>
                <w:color w:val="000000"/>
                <w:sz w:val="20"/>
                <w:szCs w:val="20"/>
                <w:lang w:val="uk-UA"/>
              </w:rPr>
              <w:t>7</w:t>
            </w:r>
            <w:r w:rsidRPr="006201A0">
              <w:rPr>
                <w:b/>
                <w:bCs/>
                <w:iCs/>
                <w:color w:val="000000"/>
                <w:sz w:val="20"/>
                <w:szCs w:val="20"/>
                <w:lang w:val="uk-UA"/>
              </w:rPr>
              <w:t>, винесене на голосування:</w:t>
            </w:r>
          </w:p>
        </w:tc>
        <w:tc>
          <w:tcPr>
            <w:tcW w:w="6711" w:type="dxa"/>
            <w:vAlign w:val="center"/>
          </w:tcPr>
          <w:p w:rsidR="00962F46" w:rsidRPr="006D429E" w:rsidRDefault="00153094" w:rsidP="00153094">
            <w:pPr>
              <w:pStyle w:val="a7"/>
              <w:spacing w:before="120" w:beforeAutospacing="0" w:after="0" w:afterAutospacing="0"/>
              <w:contextualSpacing/>
              <w:jc w:val="both"/>
              <w:rPr>
                <w:sz w:val="20"/>
                <w:szCs w:val="20"/>
              </w:rPr>
            </w:pPr>
            <w:r w:rsidRPr="000B589A">
              <w:rPr>
                <w:b/>
                <w:sz w:val="20"/>
                <w:szCs w:val="20"/>
              </w:rPr>
              <w:t>Про внесення та затвердження змін до Статуту Товариства шляхом викладення його у новій редакції. Визначення осіб, уповноважених на підписання Статуту Товариства у новій редакції, та визначення особи, уповноваженої на забезпечення проведення його державної реєстрації.</w:t>
            </w:r>
            <w:r>
              <w:rPr>
                <w:b/>
                <w:sz w:val="20"/>
                <w:szCs w:val="20"/>
                <w:lang w:val="uk-UA"/>
              </w:rPr>
              <w:t xml:space="preserve"> </w:t>
            </w:r>
          </w:p>
        </w:tc>
      </w:tr>
      <w:tr w:rsidR="00962F46" w:rsidRPr="003334A3" w:rsidTr="00960592">
        <w:trPr>
          <w:trHeight w:val="565"/>
        </w:trPr>
        <w:tc>
          <w:tcPr>
            <w:tcW w:w="3261" w:type="dxa"/>
            <w:tcBorders>
              <w:bottom w:val="single" w:sz="4" w:space="0" w:color="auto"/>
            </w:tcBorders>
          </w:tcPr>
          <w:p w:rsidR="00962F46" w:rsidRPr="00962F46" w:rsidDel="005364B8" w:rsidRDefault="00962F46" w:rsidP="00512018">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sidR="00512018">
              <w:rPr>
                <w:bCs/>
                <w:iCs/>
                <w:color w:val="000000"/>
                <w:sz w:val="20"/>
                <w:szCs w:val="20"/>
                <w:lang w:val="uk-UA"/>
              </w:rPr>
              <w:t>7</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962F46" w:rsidRPr="006D429E" w:rsidRDefault="00153094" w:rsidP="00153094">
            <w:pPr>
              <w:pStyle w:val="a7"/>
              <w:spacing w:before="0" w:beforeAutospacing="0" w:after="0" w:afterAutospacing="0"/>
              <w:jc w:val="both"/>
              <w:rPr>
                <w:sz w:val="20"/>
                <w:szCs w:val="20"/>
              </w:rPr>
            </w:pPr>
            <w:r w:rsidRPr="000B589A">
              <w:rPr>
                <w:sz w:val="20"/>
                <w:szCs w:val="20"/>
              </w:rPr>
              <w:t xml:space="preserve">Внести та затвердити зміни до Статуту Товариства, які, зокрема, пов’язані із приведенням діяльності Товариства у відповідність до вимог Закону України «Про акціонерні товариства» та передбачають зміну найменування Товариства з Публічного акціонерного товариства «Будсервіс» на Акціонерне товариство «Будсервіс», шляхом викладення Статуту Товариства в новій редакції. Уповноважити Генерального директора Товариства підписати Статут Товариства у новій редакції. Уповноважити Генерального директора Товариства здійснити всі необхідні дії для проведення державної  реєстрації змін до відомостей про юридичну особу, що містяться в Єдиному державному реєстрі та статуту АТ «Будсервіс». </w:t>
            </w:r>
          </w:p>
        </w:tc>
      </w:tr>
      <w:tr w:rsidR="00962F46"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2F46" w:rsidRPr="00A60C3A" w:rsidRDefault="00962F46" w:rsidP="00E86DC7">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2F46"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2F46" w:rsidRPr="004A65B6" w:rsidRDefault="00962F46" w:rsidP="00E86DC7">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2F46" w:rsidRPr="00A60C3A" w:rsidRDefault="00962F46" w:rsidP="00E86DC7">
                  <w:pPr>
                    <w:contextualSpacing/>
                    <w:rPr>
                      <w:b/>
                      <w:bCs/>
                      <w:sz w:val="20"/>
                      <w:szCs w:val="20"/>
                      <w:lang w:val="uk-UA"/>
                    </w:rPr>
                  </w:pPr>
                  <w:r w:rsidRPr="00A60C3A">
                    <w:rPr>
                      <w:b/>
                      <w:bCs/>
                      <w:color w:val="000000"/>
                      <w:sz w:val="20"/>
                      <w:szCs w:val="20"/>
                      <w:lang w:val="uk-UA"/>
                    </w:rPr>
                    <w:t>ПРОТИ</w:t>
                  </w:r>
                </w:p>
              </w:tc>
            </w:tr>
          </w:tbl>
          <w:p w:rsidR="00962F46" w:rsidRPr="00A60C3A" w:rsidRDefault="00962F46" w:rsidP="00E86DC7">
            <w:pPr>
              <w:contextualSpacing/>
              <w:rPr>
                <w:b/>
                <w:color w:val="000000"/>
                <w:sz w:val="20"/>
                <w:szCs w:val="20"/>
                <w:lang w:val="uk-UA"/>
              </w:rPr>
            </w:pPr>
          </w:p>
        </w:tc>
      </w:tr>
    </w:tbl>
    <w:p w:rsidR="00962F46" w:rsidRDefault="00962F46">
      <w:pPr>
        <w:rPr>
          <w:sz w:val="10"/>
          <w:szCs w:val="10"/>
          <w:lang w:val="en-US"/>
        </w:rPr>
      </w:pPr>
    </w:p>
    <w:p w:rsidR="0026165A" w:rsidRDefault="0026165A">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476C4A" w:rsidRPr="003334A3" w:rsidTr="00960592">
        <w:trPr>
          <w:trHeight w:val="616"/>
        </w:trPr>
        <w:tc>
          <w:tcPr>
            <w:tcW w:w="3261" w:type="dxa"/>
            <w:vAlign w:val="center"/>
          </w:tcPr>
          <w:p w:rsidR="00476C4A" w:rsidRPr="006201A0" w:rsidRDefault="00476C4A" w:rsidP="00960592">
            <w:pPr>
              <w:contextualSpacing/>
              <w:rPr>
                <w:b/>
                <w:bCs/>
                <w:iCs/>
                <w:color w:val="000000"/>
                <w:sz w:val="20"/>
                <w:szCs w:val="20"/>
                <w:lang w:val="uk-UA"/>
              </w:rPr>
            </w:pPr>
            <w:r w:rsidRPr="006201A0">
              <w:rPr>
                <w:b/>
                <w:bCs/>
                <w:iCs/>
                <w:color w:val="000000"/>
                <w:sz w:val="20"/>
                <w:szCs w:val="20"/>
                <w:lang w:val="uk-UA"/>
              </w:rPr>
              <w:t>Питання порядку денного № </w:t>
            </w:r>
            <w:r w:rsidR="00960592">
              <w:rPr>
                <w:b/>
                <w:bCs/>
                <w:iCs/>
                <w:color w:val="000000"/>
                <w:sz w:val="20"/>
                <w:szCs w:val="20"/>
                <w:lang w:val="uk-UA"/>
              </w:rPr>
              <w:t>8</w:t>
            </w:r>
            <w:r w:rsidRPr="006201A0">
              <w:rPr>
                <w:b/>
                <w:bCs/>
                <w:iCs/>
                <w:color w:val="000000"/>
                <w:sz w:val="20"/>
                <w:szCs w:val="20"/>
                <w:lang w:val="uk-UA"/>
              </w:rPr>
              <w:t>, винесене на голосування:</w:t>
            </w:r>
          </w:p>
        </w:tc>
        <w:tc>
          <w:tcPr>
            <w:tcW w:w="6711" w:type="dxa"/>
            <w:vAlign w:val="center"/>
          </w:tcPr>
          <w:p w:rsidR="00476C4A" w:rsidRPr="006D429E" w:rsidRDefault="00153094" w:rsidP="00153094">
            <w:pPr>
              <w:pStyle w:val="a7"/>
              <w:spacing w:before="120" w:beforeAutospacing="0" w:after="0" w:afterAutospacing="0"/>
              <w:contextualSpacing/>
              <w:jc w:val="both"/>
              <w:rPr>
                <w:sz w:val="20"/>
                <w:szCs w:val="20"/>
              </w:rPr>
            </w:pPr>
            <w:r w:rsidRPr="000B589A">
              <w:rPr>
                <w:b/>
                <w:sz w:val="20"/>
                <w:szCs w:val="20"/>
              </w:rPr>
              <w:t xml:space="preserve">Надання згоди Товариству виступити фінансовим поручителем за кредитними зобов’язаннями ТОВ «Будсервіс Івано-Франківськ» (ЄДРПОУ 36733819) перед АТ «Ощадбанк». </w:t>
            </w:r>
          </w:p>
        </w:tc>
      </w:tr>
      <w:tr w:rsidR="00476C4A" w:rsidRPr="003334A3" w:rsidTr="00960592">
        <w:trPr>
          <w:trHeight w:val="565"/>
        </w:trPr>
        <w:tc>
          <w:tcPr>
            <w:tcW w:w="3261" w:type="dxa"/>
            <w:tcBorders>
              <w:bottom w:val="single" w:sz="4" w:space="0" w:color="auto"/>
            </w:tcBorders>
          </w:tcPr>
          <w:p w:rsidR="00476C4A" w:rsidRPr="00962F46" w:rsidDel="005364B8" w:rsidRDefault="00476C4A" w:rsidP="00960592">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sidR="00960592">
              <w:rPr>
                <w:bCs/>
                <w:iCs/>
                <w:color w:val="000000"/>
                <w:sz w:val="20"/>
                <w:szCs w:val="20"/>
                <w:lang w:val="uk-UA"/>
              </w:rPr>
              <w:t>8</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153094" w:rsidRPr="000B589A" w:rsidRDefault="00153094" w:rsidP="00153094">
            <w:pPr>
              <w:pStyle w:val="a7"/>
              <w:spacing w:before="0" w:beforeAutospacing="0" w:after="0" w:afterAutospacing="0"/>
              <w:jc w:val="both"/>
              <w:rPr>
                <w:sz w:val="20"/>
                <w:szCs w:val="20"/>
              </w:rPr>
            </w:pPr>
            <w:r w:rsidRPr="000B589A">
              <w:rPr>
                <w:sz w:val="20"/>
                <w:szCs w:val="20"/>
              </w:rPr>
              <w:t>Надати згоду Товариству  виступити фінансовим поручителем за зобов’язаннями ТОВ «Будсервіс Івано-Франківськ» (ЄДРПОУ 36733819) перед АТ «Ощадбанк» за договором (-ами) кредитної лінії, кредитним (-ими)  договором (-ами), що буде(-ть) укладений (-ні) ТОВ «Будсервіс Івано-Франківськ» (ЄДРПОУ 36733819) з АТ «Ощадбанк» з  наступними  умовами кредитування:</w:t>
            </w:r>
          </w:p>
          <w:p w:rsidR="00153094" w:rsidRPr="000B589A" w:rsidRDefault="00153094" w:rsidP="00153094">
            <w:pPr>
              <w:pStyle w:val="a7"/>
              <w:spacing w:before="0" w:beforeAutospacing="0" w:after="0" w:afterAutospacing="0"/>
              <w:jc w:val="both"/>
              <w:rPr>
                <w:b/>
                <w:bCs/>
                <w:color w:val="000000"/>
                <w:sz w:val="20"/>
                <w:szCs w:val="20"/>
              </w:rPr>
            </w:pPr>
            <w:r w:rsidRPr="000B589A">
              <w:rPr>
                <w:b/>
                <w:bCs/>
                <w:color w:val="000000"/>
                <w:sz w:val="20"/>
                <w:szCs w:val="20"/>
              </w:rPr>
              <w:t xml:space="preserve">Сума кредиту(-ів) / максимальний ліміт кредитування -  </w:t>
            </w:r>
            <w:r w:rsidRPr="000B589A">
              <w:rPr>
                <w:sz w:val="20"/>
                <w:szCs w:val="20"/>
              </w:rPr>
              <w:t>до 100 000 000 грн. (Сто мільйонів гривень 00 копійок).</w:t>
            </w:r>
            <w:r w:rsidRPr="000B589A">
              <w:rPr>
                <w:b/>
                <w:bCs/>
                <w:color w:val="000000"/>
                <w:sz w:val="20"/>
                <w:szCs w:val="20"/>
              </w:rPr>
              <w:t xml:space="preserve"> </w:t>
            </w:r>
          </w:p>
          <w:p w:rsidR="00153094" w:rsidRPr="000B589A" w:rsidRDefault="00153094" w:rsidP="00153094">
            <w:pPr>
              <w:rPr>
                <w:color w:val="000000"/>
                <w:sz w:val="20"/>
                <w:szCs w:val="20"/>
              </w:rPr>
            </w:pPr>
            <w:r w:rsidRPr="000B589A">
              <w:rPr>
                <w:b/>
                <w:bCs/>
                <w:color w:val="000000"/>
                <w:sz w:val="20"/>
                <w:szCs w:val="20"/>
              </w:rPr>
              <w:t>Строк користування – 36 місяців</w:t>
            </w:r>
            <w:r w:rsidRPr="000B589A">
              <w:rPr>
                <w:color w:val="000000"/>
                <w:sz w:val="20"/>
                <w:szCs w:val="20"/>
              </w:rPr>
              <w:t>.</w:t>
            </w:r>
          </w:p>
          <w:p w:rsidR="00476C4A" w:rsidRPr="006D429E" w:rsidRDefault="00153094" w:rsidP="00153094">
            <w:pPr>
              <w:contextualSpacing/>
              <w:jc w:val="both"/>
              <w:outlineLvl w:val="0"/>
              <w:rPr>
                <w:sz w:val="20"/>
                <w:szCs w:val="20"/>
              </w:rPr>
            </w:pPr>
            <w:r w:rsidRPr="000B589A">
              <w:rPr>
                <w:b/>
                <w:bCs/>
                <w:color w:val="000000"/>
                <w:sz w:val="20"/>
                <w:szCs w:val="20"/>
              </w:rPr>
              <w:t>Розмір процентної ставки за кредитом (-ами) та комісійні винагороди</w:t>
            </w:r>
            <w:r w:rsidRPr="000B589A">
              <w:rPr>
                <w:color w:val="000000"/>
                <w:sz w:val="20"/>
                <w:szCs w:val="20"/>
              </w:rPr>
              <w:t xml:space="preserve"> - на умовах, погоджених з АТ «Ощадбанк». </w:t>
            </w:r>
          </w:p>
        </w:tc>
      </w:tr>
      <w:tr w:rsidR="00476C4A"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476C4A" w:rsidRPr="00A60C3A" w:rsidRDefault="00476C4A" w:rsidP="008D313F">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476C4A" w:rsidRPr="00A60C3A" w:rsidRDefault="00476C4A" w:rsidP="008D313F">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476C4A"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476C4A" w:rsidRPr="004A65B6" w:rsidRDefault="00476C4A" w:rsidP="008D313F">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476C4A" w:rsidRPr="00A60C3A" w:rsidRDefault="00476C4A" w:rsidP="008D313F">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476C4A" w:rsidRPr="004A65B6" w:rsidRDefault="00476C4A" w:rsidP="008D313F">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476C4A" w:rsidRPr="00A60C3A" w:rsidRDefault="00476C4A" w:rsidP="008D313F">
                  <w:pPr>
                    <w:contextualSpacing/>
                    <w:rPr>
                      <w:b/>
                      <w:bCs/>
                      <w:sz w:val="20"/>
                      <w:szCs w:val="20"/>
                      <w:lang w:val="uk-UA"/>
                    </w:rPr>
                  </w:pPr>
                  <w:r w:rsidRPr="00A60C3A">
                    <w:rPr>
                      <w:b/>
                      <w:bCs/>
                      <w:color w:val="000000"/>
                      <w:sz w:val="20"/>
                      <w:szCs w:val="20"/>
                      <w:lang w:val="uk-UA"/>
                    </w:rPr>
                    <w:t>ПРОТИ</w:t>
                  </w:r>
                </w:p>
              </w:tc>
            </w:tr>
          </w:tbl>
          <w:p w:rsidR="00476C4A" w:rsidRPr="00A60C3A" w:rsidRDefault="00476C4A" w:rsidP="008D313F">
            <w:pPr>
              <w:contextualSpacing/>
              <w:rPr>
                <w:b/>
                <w:color w:val="000000"/>
                <w:sz w:val="20"/>
                <w:szCs w:val="20"/>
                <w:lang w:val="uk-UA"/>
              </w:rPr>
            </w:pPr>
          </w:p>
        </w:tc>
      </w:tr>
    </w:tbl>
    <w:p w:rsidR="00512018" w:rsidRDefault="00512018" w:rsidP="00C5393A">
      <w:pPr>
        <w:rPr>
          <w:sz w:val="10"/>
          <w:szCs w:val="10"/>
          <w:lang w:val="en-US"/>
        </w:rPr>
      </w:pPr>
    </w:p>
    <w:p w:rsidR="00960592" w:rsidRDefault="00960592" w:rsidP="00C5393A">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0592" w:rsidRPr="003334A3" w:rsidTr="00960592">
        <w:trPr>
          <w:trHeight w:val="616"/>
        </w:trPr>
        <w:tc>
          <w:tcPr>
            <w:tcW w:w="3261" w:type="dxa"/>
            <w:vAlign w:val="center"/>
          </w:tcPr>
          <w:p w:rsidR="00960592" w:rsidRPr="006201A0" w:rsidRDefault="00960592" w:rsidP="00960592">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uk-UA"/>
              </w:rPr>
              <w:t>9</w:t>
            </w:r>
            <w:r w:rsidRPr="006201A0">
              <w:rPr>
                <w:b/>
                <w:bCs/>
                <w:iCs/>
                <w:color w:val="000000"/>
                <w:sz w:val="20"/>
                <w:szCs w:val="20"/>
                <w:lang w:val="uk-UA"/>
              </w:rPr>
              <w:t>, винесене на голосування:</w:t>
            </w:r>
          </w:p>
        </w:tc>
        <w:tc>
          <w:tcPr>
            <w:tcW w:w="6711" w:type="dxa"/>
            <w:vAlign w:val="center"/>
          </w:tcPr>
          <w:p w:rsidR="00960592" w:rsidRPr="006D429E" w:rsidRDefault="00153094" w:rsidP="00153094">
            <w:pPr>
              <w:pStyle w:val="a7"/>
              <w:spacing w:before="120" w:beforeAutospacing="0" w:after="0" w:afterAutospacing="0"/>
              <w:contextualSpacing/>
              <w:jc w:val="both"/>
              <w:rPr>
                <w:sz w:val="20"/>
                <w:szCs w:val="20"/>
              </w:rPr>
            </w:pPr>
            <w:r w:rsidRPr="000B589A">
              <w:rPr>
                <w:b/>
                <w:sz w:val="20"/>
                <w:szCs w:val="20"/>
              </w:rPr>
              <w:t>Надання повноважень Генеральному директору Товариства на укладення (підписання) з АТ «Ощадбанк» договору (ів) поруки.</w:t>
            </w:r>
            <w:r>
              <w:rPr>
                <w:b/>
                <w:sz w:val="20"/>
                <w:szCs w:val="20"/>
                <w:lang w:val="uk-UA"/>
              </w:rPr>
              <w:t xml:space="preserve"> </w:t>
            </w:r>
          </w:p>
        </w:tc>
      </w:tr>
      <w:tr w:rsidR="00960592" w:rsidRPr="003334A3" w:rsidTr="00960592">
        <w:trPr>
          <w:trHeight w:val="565"/>
        </w:trPr>
        <w:tc>
          <w:tcPr>
            <w:tcW w:w="3261" w:type="dxa"/>
            <w:tcBorders>
              <w:bottom w:val="single" w:sz="4" w:space="0" w:color="auto"/>
            </w:tcBorders>
          </w:tcPr>
          <w:p w:rsidR="00960592" w:rsidRPr="00962F46" w:rsidDel="005364B8" w:rsidRDefault="00960592" w:rsidP="00960592">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uk-UA"/>
              </w:rPr>
              <w:t>9</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960592" w:rsidRPr="006D429E" w:rsidRDefault="00153094" w:rsidP="00153094">
            <w:pPr>
              <w:pStyle w:val="a7"/>
              <w:spacing w:before="0" w:beforeAutospacing="0" w:after="0" w:afterAutospacing="0"/>
              <w:jc w:val="both"/>
              <w:rPr>
                <w:sz w:val="20"/>
                <w:szCs w:val="20"/>
              </w:rPr>
            </w:pPr>
            <w:r w:rsidRPr="000B589A">
              <w:rPr>
                <w:sz w:val="20"/>
                <w:szCs w:val="20"/>
              </w:rPr>
              <w:t xml:space="preserve">Уповноважити Генерального директора Товариства на укладення (підписання) з АТ «Ощадбанк» договору(-ів) поруки </w:t>
            </w:r>
            <w:r w:rsidRPr="000B589A">
              <w:rPr>
                <w:rStyle w:val="xfm14175282"/>
                <w:sz w:val="20"/>
                <w:szCs w:val="20"/>
              </w:rPr>
              <w:t xml:space="preserve">в забезпечення виконання </w:t>
            </w:r>
            <w:r w:rsidRPr="000B589A">
              <w:rPr>
                <w:sz w:val="20"/>
                <w:szCs w:val="20"/>
              </w:rPr>
              <w:t xml:space="preserve">зобов’язань ТОВ «Будсервіс Івано-Франківськ» (ЄДРПОУ 36733819) перед АТ «Ощадбанк» з наданням права самостійно, на власний розсуд визначати та погоджувати з АТ «Ощадбанк» будь-які інші умови  договору(-ів) поруки, не визначені в цьому рішенні, при цьому </w:t>
            </w:r>
            <w:r w:rsidRPr="000B589A">
              <w:rPr>
                <w:rStyle w:val="xfm14175282"/>
                <w:sz w:val="20"/>
                <w:szCs w:val="20"/>
              </w:rPr>
              <w:t xml:space="preserve">необхідні для </w:t>
            </w:r>
            <w:r w:rsidRPr="000B589A">
              <w:rPr>
                <w:rStyle w:val="xfm14175282"/>
                <w:sz w:val="20"/>
                <w:szCs w:val="20"/>
              </w:rPr>
              <w:lastRenderedPageBreak/>
              <w:t xml:space="preserve">укладення (підписання) правочинів з АТ «Ощадбанк», а також укладати (підписувати) на умовах погоджених на власний розсуд з АТ «Ощадбанк»  додаткові договори до договору (-ів) поруки про внесення змін в тому числі, пов’язаних із зміною умов кредитування </w:t>
            </w:r>
            <w:r w:rsidRPr="000B589A">
              <w:rPr>
                <w:sz w:val="20"/>
                <w:szCs w:val="20"/>
              </w:rPr>
              <w:t>ТОВ «Будсервіс Івано-Франківськ» (ЄДРПОУ 36733819)</w:t>
            </w:r>
            <w:r w:rsidRPr="000B589A">
              <w:rPr>
                <w:rStyle w:val="xfm14175282"/>
                <w:sz w:val="20"/>
                <w:szCs w:val="20"/>
              </w:rPr>
              <w:t xml:space="preserve"> внаслідок яких  збільшується обсяг відповідальності Товариства за договором (-ами) поруки перед АТ «Ощадбанк» (збільшення суми кредиту/максимального ліміту кредитування, розміру процентної ставки, комісійних винагород, строку кредитування тощо).</w:t>
            </w:r>
            <w:r>
              <w:rPr>
                <w:rStyle w:val="xfm14175282"/>
                <w:sz w:val="20"/>
                <w:szCs w:val="20"/>
                <w:lang w:val="uk-UA"/>
              </w:rPr>
              <w:t xml:space="preserve"> </w:t>
            </w:r>
          </w:p>
        </w:tc>
      </w:tr>
      <w:tr w:rsidR="00960592"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widowControl w:val="0"/>
              <w:spacing w:after="120"/>
              <w:contextualSpacing/>
              <w:rPr>
                <w:b/>
                <w:sz w:val="20"/>
                <w:szCs w:val="20"/>
              </w:rPr>
            </w:pPr>
            <w:r w:rsidRPr="00A60C3A">
              <w:rPr>
                <w:b/>
                <w:sz w:val="20"/>
                <w:szCs w:val="20"/>
                <w:lang w:val="uk-UA"/>
              </w:rPr>
              <w:lastRenderedPageBreak/>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0592"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ПРОТИ</w:t>
                  </w:r>
                </w:p>
              </w:tc>
            </w:tr>
          </w:tbl>
          <w:p w:rsidR="00960592" w:rsidRPr="00A60C3A" w:rsidRDefault="00960592" w:rsidP="008D313F">
            <w:pPr>
              <w:contextualSpacing/>
              <w:rPr>
                <w:b/>
                <w:color w:val="000000"/>
                <w:sz w:val="20"/>
                <w:szCs w:val="20"/>
                <w:lang w:val="uk-UA"/>
              </w:rPr>
            </w:pPr>
          </w:p>
        </w:tc>
      </w:tr>
    </w:tbl>
    <w:p w:rsidR="00960592" w:rsidRDefault="00960592" w:rsidP="00C5393A">
      <w:pPr>
        <w:rPr>
          <w:sz w:val="10"/>
          <w:szCs w:val="10"/>
          <w:lang w:val="en-US"/>
        </w:rPr>
      </w:pPr>
    </w:p>
    <w:p w:rsidR="00960592" w:rsidRDefault="00960592" w:rsidP="00C5393A">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0592" w:rsidRPr="003334A3" w:rsidTr="00960592">
        <w:trPr>
          <w:trHeight w:val="616"/>
        </w:trPr>
        <w:tc>
          <w:tcPr>
            <w:tcW w:w="3261" w:type="dxa"/>
            <w:vAlign w:val="center"/>
          </w:tcPr>
          <w:p w:rsidR="00960592" w:rsidRPr="006201A0" w:rsidRDefault="00960592" w:rsidP="00960592">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uk-UA"/>
              </w:rPr>
              <w:t>10</w:t>
            </w:r>
            <w:r w:rsidRPr="006201A0">
              <w:rPr>
                <w:b/>
                <w:bCs/>
                <w:iCs/>
                <w:color w:val="000000"/>
                <w:sz w:val="20"/>
                <w:szCs w:val="20"/>
                <w:lang w:val="uk-UA"/>
              </w:rPr>
              <w:t>, винесене на голосування:</w:t>
            </w:r>
          </w:p>
        </w:tc>
        <w:tc>
          <w:tcPr>
            <w:tcW w:w="6711" w:type="dxa"/>
            <w:vAlign w:val="center"/>
          </w:tcPr>
          <w:p w:rsidR="00153094" w:rsidRPr="000B589A" w:rsidRDefault="00153094" w:rsidP="00153094">
            <w:pPr>
              <w:pStyle w:val="a7"/>
              <w:spacing w:before="0" w:beforeAutospacing="0" w:after="0" w:afterAutospacing="0"/>
              <w:jc w:val="both"/>
              <w:rPr>
                <w:b/>
                <w:sz w:val="20"/>
                <w:szCs w:val="20"/>
              </w:rPr>
            </w:pPr>
            <w:r w:rsidRPr="000B589A">
              <w:rPr>
                <w:b/>
                <w:sz w:val="20"/>
                <w:szCs w:val="20"/>
              </w:rPr>
              <w:t>Про надання згоди на вчинення значних правочинів.</w:t>
            </w:r>
          </w:p>
          <w:p w:rsidR="00960592" w:rsidRPr="006D429E" w:rsidRDefault="00960592" w:rsidP="008D313F">
            <w:pPr>
              <w:tabs>
                <w:tab w:val="left" w:pos="1301"/>
              </w:tabs>
              <w:spacing w:line="226" w:lineRule="exact"/>
              <w:jc w:val="both"/>
              <w:rPr>
                <w:sz w:val="20"/>
                <w:szCs w:val="20"/>
              </w:rPr>
            </w:pPr>
          </w:p>
        </w:tc>
      </w:tr>
      <w:tr w:rsidR="00960592" w:rsidRPr="003334A3" w:rsidTr="00960592">
        <w:trPr>
          <w:trHeight w:val="565"/>
        </w:trPr>
        <w:tc>
          <w:tcPr>
            <w:tcW w:w="3261" w:type="dxa"/>
            <w:tcBorders>
              <w:bottom w:val="single" w:sz="4" w:space="0" w:color="auto"/>
            </w:tcBorders>
          </w:tcPr>
          <w:p w:rsidR="00960592" w:rsidRPr="00962F46" w:rsidDel="005364B8" w:rsidRDefault="00960592" w:rsidP="00960592">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uk-UA"/>
              </w:rPr>
              <w:t>10</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153094" w:rsidRPr="000B589A" w:rsidRDefault="00153094" w:rsidP="00153094">
            <w:pPr>
              <w:pStyle w:val="a7"/>
              <w:spacing w:before="0" w:beforeAutospacing="0" w:after="0" w:afterAutospacing="0"/>
              <w:jc w:val="both"/>
              <w:rPr>
                <w:rStyle w:val="xfm14175282"/>
                <w:sz w:val="20"/>
                <w:szCs w:val="20"/>
              </w:rPr>
            </w:pPr>
            <w:r w:rsidRPr="000B589A">
              <w:rPr>
                <w:sz w:val="20"/>
                <w:szCs w:val="20"/>
              </w:rPr>
              <w:t>Надати згоду</w:t>
            </w:r>
            <w:r w:rsidRPr="000B589A">
              <w:rPr>
                <w:rStyle w:val="xfm14175282"/>
                <w:sz w:val="20"/>
                <w:szCs w:val="20"/>
              </w:rPr>
              <w:t xml:space="preserve"> Товариству виступити майновим поручителем за зобов’язаннями ТОВ «Будсервіс Івано-Франківськ» (код ЄДРПОУ 36733819</w:t>
            </w:r>
            <w:r w:rsidRPr="000B589A">
              <w:rPr>
                <w:sz w:val="20"/>
                <w:szCs w:val="20"/>
              </w:rPr>
              <w:t xml:space="preserve">) </w:t>
            </w:r>
            <w:r w:rsidRPr="000B589A">
              <w:rPr>
                <w:rStyle w:val="xfm14175282"/>
                <w:sz w:val="20"/>
                <w:szCs w:val="20"/>
              </w:rPr>
              <w:t xml:space="preserve"> перед АТ «Ощадбанк» </w:t>
            </w:r>
            <w:r w:rsidRPr="000B589A">
              <w:rPr>
                <w:sz w:val="20"/>
                <w:szCs w:val="20"/>
              </w:rPr>
              <w:t xml:space="preserve">за договором (-ами) кредитної лінії, кредитним (-ими)  договором (-ами), що буде (-ть) укладений (-ні) ТОВ «Будсервіс Івано-Франківськ» (ЄДРПОУ 36733819) з АТ «Ощадбанк» з </w:t>
            </w:r>
            <w:r w:rsidRPr="000B589A">
              <w:rPr>
                <w:rStyle w:val="xfm14175282"/>
                <w:sz w:val="20"/>
                <w:szCs w:val="20"/>
              </w:rPr>
              <w:t xml:space="preserve"> наступними умовами кредитування:</w:t>
            </w:r>
          </w:p>
          <w:p w:rsidR="00153094" w:rsidRPr="000B589A" w:rsidRDefault="00153094" w:rsidP="00153094">
            <w:pPr>
              <w:pStyle w:val="a7"/>
              <w:spacing w:before="0" w:beforeAutospacing="0" w:after="0" w:afterAutospacing="0"/>
              <w:jc w:val="both"/>
              <w:rPr>
                <w:b/>
                <w:bCs/>
                <w:color w:val="000000"/>
                <w:sz w:val="20"/>
                <w:szCs w:val="20"/>
              </w:rPr>
            </w:pPr>
            <w:r w:rsidRPr="000B589A">
              <w:rPr>
                <w:b/>
                <w:bCs/>
                <w:color w:val="000000"/>
                <w:sz w:val="20"/>
                <w:szCs w:val="20"/>
              </w:rPr>
              <w:t xml:space="preserve">Сума кредиту / максимальний ліміт кредитування -  </w:t>
            </w:r>
            <w:r w:rsidRPr="000B589A">
              <w:rPr>
                <w:sz w:val="20"/>
                <w:szCs w:val="20"/>
              </w:rPr>
              <w:t>до 100 000 000,00 грн. (Сто мільйонів гривень 00 копійок).</w:t>
            </w:r>
            <w:r w:rsidRPr="000B589A">
              <w:rPr>
                <w:b/>
                <w:bCs/>
                <w:color w:val="000000"/>
                <w:sz w:val="20"/>
                <w:szCs w:val="20"/>
              </w:rPr>
              <w:t xml:space="preserve"> </w:t>
            </w:r>
          </w:p>
          <w:p w:rsidR="00153094" w:rsidRPr="000B589A" w:rsidRDefault="00153094" w:rsidP="00153094">
            <w:pPr>
              <w:jc w:val="both"/>
              <w:rPr>
                <w:color w:val="000000"/>
                <w:sz w:val="20"/>
                <w:szCs w:val="20"/>
              </w:rPr>
            </w:pPr>
            <w:r w:rsidRPr="000B589A">
              <w:rPr>
                <w:b/>
                <w:bCs/>
                <w:color w:val="000000"/>
                <w:sz w:val="20"/>
                <w:szCs w:val="20"/>
              </w:rPr>
              <w:t xml:space="preserve">Строк користування - </w:t>
            </w:r>
            <w:r w:rsidRPr="000B589A">
              <w:rPr>
                <w:color w:val="000000"/>
                <w:sz w:val="20"/>
                <w:szCs w:val="20"/>
              </w:rPr>
              <w:t xml:space="preserve">36 місяців, але не пізніше дати погашення за графіком. </w:t>
            </w:r>
            <w:r w:rsidRPr="000B589A">
              <w:rPr>
                <w:iCs/>
                <w:color w:val="000000"/>
                <w:sz w:val="20"/>
                <w:szCs w:val="20"/>
              </w:rPr>
              <w:t>Строк користування окремими траншами не більше  365 днів</w:t>
            </w:r>
            <w:r w:rsidRPr="000B589A">
              <w:rPr>
                <w:color w:val="000000"/>
                <w:sz w:val="20"/>
                <w:szCs w:val="20"/>
              </w:rPr>
              <w:t>.</w:t>
            </w:r>
          </w:p>
          <w:p w:rsidR="00153094" w:rsidRPr="000B589A" w:rsidRDefault="00153094" w:rsidP="00153094">
            <w:pPr>
              <w:jc w:val="both"/>
              <w:outlineLvl w:val="0"/>
              <w:rPr>
                <w:color w:val="000000"/>
                <w:sz w:val="20"/>
                <w:szCs w:val="20"/>
              </w:rPr>
            </w:pPr>
            <w:r w:rsidRPr="000B589A">
              <w:rPr>
                <w:b/>
                <w:bCs/>
                <w:color w:val="000000"/>
                <w:sz w:val="20"/>
                <w:szCs w:val="20"/>
              </w:rPr>
              <w:t>Розмір процентної ставки за кредитом та Комісійні винагороди</w:t>
            </w:r>
            <w:r w:rsidRPr="000B589A">
              <w:rPr>
                <w:color w:val="000000"/>
                <w:sz w:val="20"/>
                <w:szCs w:val="20"/>
              </w:rPr>
              <w:t xml:space="preserve"> - на умовах, погоджених банком.</w:t>
            </w:r>
          </w:p>
          <w:p w:rsidR="00153094" w:rsidRPr="000B589A" w:rsidRDefault="00153094" w:rsidP="00153094">
            <w:pPr>
              <w:pStyle w:val="a7"/>
              <w:spacing w:before="0" w:beforeAutospacing="0" w:after="0" w:afterAutospacing="0"/>
              <w:jc w:val="both"/>
              <w:rPr>
                <w:rStyle w:val="xfm14175282"/>
                <w:sz w:val="20"/>
                <w:szCs w:val="20"/>
              </w:rPr>
            </w:pPr>
            <w:r w:rsidRPr="000B589A">
              <w:rPr>
                <w:rStyle w:val="xfm14175282"/>
                <w:b/>
                <w:sz w:val="20"/>
                <w:szCs w:val="20"/>
              </w:rPr>
              <w:t>та передати  в іпотеку АТ «Ощадбанк» нерухоме майно, що належить на праві власності Товариству</w:t>
            </w:r>
            <w:r w:rsidRPr="000B589A">
              <w:rPr>
                <w:rStyle w:val="xfm14175282"/>
                <w:sz w:val="20"/>
                <w:szCs w:val="20"/>
              </w:rPr>
              <w:t>, а саме:</w:t>
            </w:r>
          </w:p>
          <w:p w:rsidR="00153094" w:rsidRPr="00153094" w:rsidRDefault="00153094" w:rsidP="00153094">
            <w:pPr>
              <w:pStyle w:val="a8"/>
              <w:numPr>
                <w:ilvl w:val="0"/>
                <w:numId w:val="2"/>
              </w:numPr>
              <w:spacing w:after="0" w:line="240" w:lineRule="auto"/>
              <w:ind w:right="-96"/>
              <w:jc w:val="both"/>
              <w:outlineLvl w:val="0"/>
              <w:rPr>
                <w:rFonts w:ascii="Times New Roman" w:hAnsi="Times New Roman"/>
                <w:sz w:val="20"/>
                <w:szCs w:val="20"/>
              </w:rPr>
            </w:pPr>
            <w:r w:rsidRPr="00153094">
              <w:rPr>
                <w:rFonts w:ascii="Times New Roman" w:hAnsi="Times New Roman"/>
                <w:sz w:val="20"/>
                <w:szCs w:val="20"/>
                <w:lang w:eastAsia="uk-UA"/>
              </w:rPr>
              <w:t>Нежитлові приміщення</w:t>
            </w:r>
            <w:r w:rsidRPr="00153094">
              <w:rPr>
                <w:rFonts w:ascii="Times New Roman" w:hAnsi="Times New Roman"/>
                <w:sz w:val="20"/>
                <w:szCs w:val="20"/>
              </w:rPr>
              <w:t xml:space="preserve"> за адресою м. </w:t>
            </w:r>
            <w:r w:rsidRPr="00153094">
              <w:rPr>
                <w:rFonts w:ascii="Times New Roman" w:hAnsi="Times New Roman"/>
                <w:sz w:val="20"/>
                <w:szCs w:val="20"/>
                <w:lang w:eastAsia="uk-UA"/>
              </w:rPr>
              <w:t>Івано-Франківськ,  вул. Макуха І., 41б.</w:t>
            </w:r>
          </w:p>
          <w:p w:rsidR="00153094" w:rsidRPr="00153094" w:rsidRDefault="00153094" w:rsidP="00153094">
            <w:pPr>
              <w:pStyle w:val="a8"/>
              <w:numPr>
                <w:ilvl w:val="0"/>
                <w:numId w:val="2"/>
              </w:numPr>
              <w:spacing w:after="0" w:line="240" w:lineRule="auto"/>
              <w:ind w:right="-96"/>
              <w:jc w:val="both"/>
              <w:outlineLvl w:val="0"/>
              <w:rPr>
                <w:rFonts w:ascii="Times New Roman" w:hAnsi="Times New Roman"/>
                <w:sz w:val="20"/>
                <w:szCs w:val="20"/>
              </w:rPr>
            </w:pPr>
            <w:r w:rsidRPr="00153094">
              <w:rPr>
                <w:rFonts w:ascii="Times New Roman" w:hAnsi="Times New Roman"/>
                <w:sz w:val="20"/>
                <w:szCs w:val="20"/>
                <w:lang w:eastAsia="uk-UA"/>
              </w:rPr>
              <w:t>Нежитлові приміщення</w:t>
            </w:r>
            <w:r w:rsidRPr="00153094">
              <w:rPr>
                <w:rFonts w:ascii="Times New Roman" w:hAnsi="Times New Roman"/>
                <w:sz w:val="20"/>
                <w:szCs w:val="20"/>
              </w:rPr>
              <w:t xml:space="preserve"> за адресою м. Івано-Франківськ,  вул. Макуха І., 41а.</w:t>
            </w:r>
          </w:p>
          <w:p w:rsidR="00153094" w:rsidRPr="00153094" w:rsidRDefault="00153094" w:rsidP="00153094">
            <w:pPr>
              <w:pStyle w:val="a8"/>
              <w:numPr>
                <w:ilvl w:val="0"/>
                <w:numId w:val="2"/>
              </w:numPr>
              <w:spacing w:after="0" w:line="240" w:lineRule="auto"/>
              <w:ind w:right="-96"/>
              <w:jc w:val="both"/>
              <w:outlineLvl w:val="0"/>
              <w:rPr>
                <w:rFonts w:ascii="Times New Roman" w:hAnsi="Times New Roman"/>
                <w:sz w:val="20"/>
                <w:szCs w:val="20"/>
              </w:rPr>
            </w:pPr>
            <w:r w:rsidRPr="00153094">
              <w:rPr>
                <w:rFonts w:ascii="Times New Roman" w:hAnsi="Times New Roman"/>
                <w:sz w:val="20"/>
                <w:szCs w:val="20"/>
                <w:lang w:eastAsia="uk-UA"/>
              </w:rPr>
              <w:t xml:space="preserve">Земельна ділянка, площею 0,1352 га, кадастровий номер 2610100000:20:005:0154  (реєстраційний № </w:t>
            </w:r>
            <w:r w:rsidRPr="00153094">
              <w:rPr>
                <w:rFonts w:ascii="Times New Roman" w:hAnsi="Times New Roman"/>
                <w:sz w:val="20"/>
                <w:szCs w:val="20"/>
              </w:rPr>
              <w:t xml:space="preserve">301274126101) за адресою </w:t>
            </w:r>
            <w:r w:rsidRPr="00153094">
              <w:rPr>
                <w:rFonts w:ascii="Times New Roman" w:hAnsi="Times New Roman"/>
                <w:sz w:val="20"/>
                <w:szCs w:val="20"/>
                <w:lang w:eastAsia="uk-UA"/>
              </w:rPr>
              <w:t>м. Івано-Франківськ,  вул. Макуха І., 41б</w:t>
            </w:r>
          </w:p>
          <w:p w:rsidR="00153094" w:rsidRPr="00153094" w:rsidRDefault="00153094" w:rsidP="00153094">
            <w:pPr>
              <w:pStyle w:val="a8"/>
              <w:numPr>
                <w:ilvl w:val="0"/>
                <w:numId w:val="2"/>
              </w:numPr>
              <w:spacing w:after="0" w:line="240" w:lineRule="auto"/>
              <w:jc w:val="both"/>
              <w:rPr>
                <w:rFonts w:ascii="Times New Roman" w:hAnsi="Times New Roman"/>
                <w:sz w:val="20"/>
                <w:szCs w:val="20"/>
              </w:rPr>
            </w:pPr>
            <w:r w:rsidRPr="00153094">
              <w:rPr>
                <w:rFonts w:ascii="Times New Roman" w:hAnsi="Times New Roman"/>
                <w:sz w:val="20"/>
                <w:szCs w:val="20"/>
              </w:rPr>
              <w:t>Земельна ділянка, площею 0,8282 га, кадастровий номер 2610100000:20:005:0153  (реєстраційний № 300775126101) за адресою м. Івано-Франківськ,  вул. Макуха І., 41а</w:t>
            </w:r>
            <w:r w:rsidR="00B867B8">
              <w:rPr>
                <w:rFonts w:ascii="Times New Roman" w:hAnsi="Times New Roman"/>
                <w:sz w:val="20"/>
                <w:szCs w:val="20"/>
              </w:rPr>
              <w:t>.</w:t>
            </w:r>
          </w:p>
          <w:p w:rsidR="00960592" w:rsidRPr="006D429E" w:rsidRDefault="00960592" w:rsidP="008D313F">
            <w:pPr>
              <w:tabs>
                <w:tab w:val="left" w:pos="1301"/>
              </w:tabs>
              <w:spacing w:line="226" w:lineRule="exact"/>
              <w:ind w:left="61"/>
              <w:jc w:val="both"/>
              <w:rPr>
                <w:sz w:val="20"/>
                <w:szCs w:val="20"/>
              </w:rPr>
            </w:pPr>
          </w:p>
        </w:tc>
      </w:tr>
      <w:tr w:rsidR="00960592" w:rsidRPr="00A60C3A" w:rsidTr="00960592">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0592" w:rsidRPr="00A60C3A" w:rsidTr="00960592">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ПРОТИ</w:t>
                  </w:r>
                </w:p>
              </w:tc>
            </w:tr>
          </w:tbl>
          <w:p w:rsidR="00960592" w:rsidRPr="00A60C3A" w:rsidRDefault="00960592" w:rsidP="008D313F">
            <w:pPr>
              <w:contextualSpacing/>
              <w:rPr>
                <w:b/>
                <w:color w:val="000000"/>
                <w:sz w:val="20"/>
                <w:szCs w:val="20"/>
                <w:lang w:val="uk-UA"/>
              </w:rPr>
            </w:pPr>
          </w:p>
        </w:tc>
      </w:tr>
    </w:tbl>
    <w:p w:rsidR="00960592" w:rsidRDefault="00960592" w:rsidP="00C5393A">
      <w:pPr>
        <w:rPr>
          <w:sz w:val="10"/>
          <w:szCs w:val="10"/>
          <w:lang w:val="en-US"/>
        </w:rPr>
      </w:pPr>
    </w:p>
    <w:p w:rsidR="00960592" w:rsidRDefault="00960592" w:rsidP="00C5393A">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0592" w:rsidRPr="003334A3" w:rsidTr="008D313F">
        <w:trPr>
          <w:trHeight w:val="616"/>
        </w:trPr>
        <w:tc>
          <w:tcPr>
            <w:tcW w:w="3261" w:type="dxa"/>
            <w:vAlign w:val="center"/>
          </w:tcPr>
          <w:p w:rsidR="00960592" w:rsidRPr="006201A0" w:rsidRDefault="00960592" w:rsidP="00960592">
            <w:pPr>
              <w:contextualSpacing/>
              <w:rPr>
                <w:b/>
                <w:bCs/>
                <w:iCs/>
                <w:color w:val="000000"/>
                <w:sz w:val="20"/>
                <w:szCs w:val="20"/>
                <w:lang w:val="uk-UA"/>
              </w:rPr>
            </w:pPr>
            <w:r w:rsidRPr="006201A0">
              <w:rPr>
                <w:b/>
                <w:bCs/>
                <w:iCs/>
                <w:color w:val="000000"/>
                <w:sz w:val="20"/>
                <w:szCs w:val="20"/>
                <w:lang w:val="uk-UA"/>
              </w:rPr>
              <w:t>Питання порядку денного № </w:t>
            </w:r>
            <w:r>
              <w:rPr>
                <w:b/>
                <w:bCs/>
                <w:iCs/>
                <w:color w:val="000000"/>
                <w:sz w:val="20"/>
                <w:szCs w:val="20"/>
                <w:lang w:val="uk-UA"/>
              </w:rPr>
              <w:t>11</w:t>
            </w:r>
            <w:r w:rsidRPr="006201A0">
              <w:rPr>
                <w:b/>
                <w:bCs/>
                <w:iCs/>
                <w:color w:val="000000"/>
                <w:sz w:val="20"/>
                <w:szCs w:val="20"/>
                <w:lang w:val="uk-UA"/>
              </w:rPr>
              <w:t>, винесене на голосування:</w:t>
            </w:r>
          </w:p>
        </w:tc>
        <w:tc>
          <w:tcPr>
            <w:tcW w:w="6711" w:type="dxa"/>
            <w:vAlign w:val="center"/>
          </w:tcPr>
          <w:p w:rsidR="00960592" w:rsidRPr="006D429E" w:rsidRDefault="00B867B8" w:rsidP="008D313F">
            <w:pPr>
              <w:tabs>
                <w:tab w:val="left" w:pos="1301"/>
              </w:tabs>
              <w:spacing w:line="226" w:lineRule="exact"/>
              <w:jc w:val="both"/>
              <w:rPr>
                <w:sz w:val="20"/>
                <w:szCs w:val="20"/>
              </w:rPr>
            </w:pPr>
            <w:r w:rsidRPr="000B589A">
              <w:rPr>
                <w:rStyle w:val="xfm14175282"/>
                <w:b/>
                <w:sz w:val="20"/>
                <w:szCs w:val="20"/>
              </w:rPr>
              <w:t xml:space="preserve">Про </w:t>
            </w:r>
            <w:r w:rsidRPr="000B589A">
              <w:rPr>
                <w:rStyle w:val="xfm14175282"/>
                <w:b/>
                <w:iCs/>
                <w:sz w:val="20"/>
                <w:szCs w:val="20"/>
              </w:rPr>
              <w:t>надання згоди  на звернення стягнення на предмет іпотеки.</w:t>
            </w:r>
          </w:p>
        </w:tc>
      </w:tr>
      <w:tr w:rsidR="00960592" w:rsidRPr="003334A3" w:rsidTr="008D313F">
        <w:trPr>
          <w:trHeight w:val="565"/>
        </w:trPr>
        <w:tc>
          <w:tcPr>
            <w:tcW w:w="3261" w:type="dxa"/>
            <w:tcBorders>
              <w:bottom w:val="single" w:sz="4" w:space="0" w:color="auto"/>
            </w:tcBorders>
          </w:tcPr>
          <w:p w:rsidR="00960592" w:rsidRPr="00962F46" w:rsidDel="005364B8" w:rsidRDefault="00960592" w:rsidP="00960592">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uk-UA"/>
              </w:rPr>
              <w:t>11</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960592" w:rsidRPr="006D429E" w:rsidRDefault="00B867B8" w:rsidP="00B867B8">
            <w:pPr>
              <w:pStyle w:val="a7"/>
              <w:spacing w:before="0" w:beforeAutospacing="0" w:after="0" w:afterAutospacing="0"/>
              <w:jc w:val="both"/>
              <w:rPr>
                <w:sz w:val="20"/>
                <w:szCs w:val="20"/>
              </w:rPr>
            </w:pPr>
            <w:r w:rsidRPr="000B589A">
              <w:rPr>
                <w:rStyle w:val="xfm14175282"/>
                <w:iCs/>
                <w:sz w:val="20"/>
                <w:szCs w:val="20"/>
              </w:rPr>
              <w:t>Надати згоду на укладення іпотечного договору, який буде містити застереження про задоволення вимог іпотекодержателя (шляхом набуття іпотекодержателем права власності на предмет іпотеки в рахунок виконання зобов'язань за кредитним договором та шляхом продажу іпотекодержателем від свого імені предмета іпотеки будь-якій особі на підставі договору купівлі-продажу) та надати згоду АТ «Ощадбанк» на звернення стягнення на предмет іпотеки</w:t>
            </w:r>
            <w:r w:rsidRPr="000B589A">
              <w:rPr>
                <w:rStyle w:val="xfm14175282"/>
                <w:iCs/>
                <w:color w:val="FF0000"/>
                <w:sz w:val="20"/>
                <w:szCs w:val="20"/>
              </w:rPr>
              <w:t xml:space="preserve"> </w:t>
            </w:r>
            <w:r w:rsidRPr="000B589A">
              <w:rPr>
                <w:rStyle w:val="xfm14175282"/>
                <w:iCs/>
                <w:sz w:val="20"/>
                <w:szCs w:val="20"/>
              </w:rPr>
              <w:t>в т.ч. із застосуванням застереження про задоволення вимог іпотекодержателя.</w:t>
            </w:r>
            <w:r>
              <w:rPr>
                <w:rStyle w:val="xfm14175282"/>
                <w:iCs/>
                <w:sz w:val="20"/>
                <w:szCs w:val="20"/>
                <w:lang w:val="uk-UA"/>
              </w:rPr>
              <w:t xml:space="preserve"> </w:t>
            </w:r>
          </w:p>
        </w:tc>
      </w:tr>
      <w:tr w:rsidR="00960592" w:rsidRPr="00A60C3A" w:rsidTr="008D313F">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0592" w:rsidRPr="00A60C3A" w:rsidTr="008D313F">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ПРОТИ</w:t>
                  </w:r>
                </w:p>
              </w:tc>
            </w:tr>
          </w:tbl>
          <w:p w:rsidR="00960592" w:rsidRPr="00A60C3A" w:rsidRDefault="00960592" w:rsidP="008D313F">
            <w:pPr>
              <w:contextualSpacing/>
              <w:rPr>
                <w:b/>
                <w:color w:val="000000"/>
                <w:sz w:val="20"/>
                <w:szCs w:val="20"/>
                <w:lang w:val="uk-UA"/>
              </w:rPr>
            </w:pPr>
          </w:p>
        </w:tc>
      </w:tr>
    </w:tbl>
    <w:p w:rsidR="00960592" w:rsidRDefault="00960592" w:rsidP="00C5393A">
      <w:pPr>
        <w:rPr>
          <w:sz w:val="10"/>
          <w:szCs w:val="10"/>
          <w:lang w:val="en-US"/>
        </w:rPr>
      </w:pPr>
    </w:p>
    <w:p w:rsidR="00960592" w:rsidRDefault="00960592" w:rsidP="00C5393A">
      <w:pPr>
        <w:rPr>
          <w:sz w:val="10"/>
          <w:szCs w:val="10"/>
          <w:lang w:val="en-US"/>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711"/>
      </w:tblGrid>
      <w:tr w:rsidR="00960592" w:rsidRPr="003334A3" w:rsidTr="008D313F">
        <w:trPr>
          <w:trHeight w:val="616"/>
        </w:trPr>
        <w:tc>
          <w:tcPr>
            <w:tcW w:w="3261" w:type="dxa"/>
            <w:vAlign w:val="center"/>
          </w:tcPr>
          <w:p w:rsidR="00960592" w:rsidRPr="006201A0" w:rsidRDefault="00960592" w:rsidP="00960592">
            <w:pPr>
              <w:contextualSpacing/>
              <w:rPr>
                <w:b/>
                <w:bCs/>
                <w:iCs/>
                <w:color w:val="000000"/>
                <w:sz w:val="20"/>
                <w:szCs w:val="20"/>
                <w:lang w:val="uk-UA"/>
              </w:rPr>
            </w:pPr>
            <w:r w:rsidRPr="006201A0">
              <w:rPr>
                <w:b/>
                <w:bCs/>
                <w:iCs/>
                <w:color w:val="000000"/>
                <w:sz w:val="20"/>
                <w:szCs w:val="20"/>
                <w:lang w:val="uk-UA"/>
              </w:rPr>
              <w:lastRenderedPageBreak/>
              <w:t>Питання порядку денного № </w:t>
            </w:r>
            <w:r>
              <w:rPr>
                <w:b/>
                <w:bCs/>
                <w:iCs/>
                <w:color w:val="000000"/>
                <w:sz w:val="20"/>
                <w:szCs w:val="20"/>
                <w:lang w:val="uk-UA"/>
              </w:rPr>
              <w:t>12</w:t>
            </w:r>
            <w:r w:rsidRPr="006201A0">
              <w:rPr>
                <w:b/>
                <w:bCs/>
                <w:iCs/>
                <w:color w:val="000000"/>
                <w:sz w:val="20"/>
                <w:szCs w:val="20"/>
                <w:lang w:val="uk-UA"/>
              </w:rPr>
              <w:t>, винесене на голосування:</w:t>
            </w:r>
          </w:p>
        </w:tc>
        <w:tc>
          <w:tcPr>
            <w:tcW w:w="6711" w:type="dxa"/>
            <w:vAlign w:val="center"/>
          </w:tcPr>
          <w:p w:rsidR="00960592" w:rsidRPr="006D429E" w:rsidRDefault="00B867B8" w:rsidP="008D313F">
            <w:pPr>
              <w:tabs>
                <w:tab w:val="left" w:pos="1301"/>
              </w:tabs>
              <w:spacing w:line="226" w:lineRule="exact"/>
              <w:jc w:val="both"/>
              <w:rPr>
                <w:sz w:val="20"/>
                <w:szCs w:val="20"/>
              </w:rPr>
            </w:pPr>
            <w:r w:rsidRPr="000B589A">
              <w:rPr>
                <w:b/>
                <w:sz w:val="20"/>
                <w:szCs w:val="20"/>
              </w:rPr>
              <w:t>Про уповноваження на підписання документів, необхідних для виконання прийнятих рішень.</w:t>
            </w:r>
          </w:p>
        </w:tc>
      </w:tr>
      <w:tr w:rsidR="00960592" w:rsidRPr="003334A3" w:rsidTr="008D313F">
        <w:trPr>
          <w:trHeight w:val="565"/>
        </w:trPr>
        <w:tc>
          <w:tcPr>
            <w:tcW w:w="3261" w:type="dxa"/>
            <w:tcBorders>
              <w:bottom w:val="single" w:sz="4" w:space="0" w:color="auto"/>
            </w:tcBorders>
          </w:tcPr>
          <w:p w:rsidR="00960592" w:rsidRPr="00962F46" w:rsidDel="005364B8" w:rsidRDefault="00960592" w:rsidP="00960592">
            <w:pPr>
              <w:contextualSpacing/>
              <w:rPr>
                <w:sz w:val="20"/>
                <w:szCs w:val="20"/>
                <w:lang w:val="en-US"/>
              </w:rPr>
            </w:pPr>
            <w:r>
              <w:rPr>
                <w:bCs/>
                <w:iCs/>
                <w:color w:val="000000"/>
                <w:sz w:val="20"/>
                <w:szCs w:val="20"/>
                <w:lang w:val="uk-UA"/>
              </w:rPr>
              <w:t>Проє</w:t>
            </w:r>
            <w:r w:rsidRPr="00A65562">
              <w:rPr>
                <w:bCs/>
                <w:iCs/>
                <w:color w:val="000000"/>
                <w:sz w:val="20"/>
                <w:szCs w:val="20"/>
                <w:lang w:val="uk-UA"/>
              </w:rPr>
              <w:t xml:space="preserve">кт рішення з питання порядку денного № </w:t>
            </w:r>
            <w:r>
              <w:rPr>
                <w:bCs/>
                <w:iCs/>
                <w:color w:val="000000"/>
                <w:sz w:val="20"/>
                <w:szCs w:val="20"/>
                <w:lang w:val="uk-UA"/>
              </w:rPr>
              <w:t>12</w:t>
            </w:r>
            <w:r w:rsidRPr="00A65562">
              <w:rPr>
                <w:bCs/>
                <w:iCs/>
                <w:color w:val="000000"/>
                <w:sz w:val="20"/>
                <w:szCs w:val="20"/>
                <w:lang w:val="uk-UA"/>
              </w:rPr>
              <w:t>:</w:t>
            </w:r>
            <w:r>
              <w:rPr>
                <w:bCs/>
                <w:iCs/>
                <w:color w:val="000000"/>
                <w:sz w:val="20"/>
                <w:szCs w:val="20"/>
                <w:lang w:val="en-US"/>
              </w:rPr>
              <w:t xml:space="preserve"> </w:t>
            </w:r>
          </w:p>
        </w:tc>
        <w:tc>
          <w:tcPr>
            <w:tcW w:w="6711" w:type="dxa"/>
            <w:tcBorders>
              <w:bottom w:val="single" w:sz="4" w:space="0" w:color="auto"/>
            </w:tcBorders>
          </w:tcPr>
          <w:p w:rsidR="00960592" w:rsidRPr="006D429E" w:rsidRDefault="00B867B8" w:rsidP="00B867B8">
            <w:pPr>
              <w:pStyle w:val="a7"/>
              <w:spacing w:before="0" w:beforeAutospacing="0" w:after="0" w:afterAutospacing="0"/>
              <w:jc w:val="both"/>
              <w:rPr>
                <w:sz w:val="20"/>
                <w:szCs w:val="20"/>
              </w:rPr>
            </w:pPr>
            <w:r w:rsidRPr="000B589A">
              <w:rPr>
                <w:rStyle w:val="xfm14175282"/>
                <w:sz w:val="20"/>
                <w:szCs w:val="20"/>
              </w:rPr>
              <w:t>Уповноважити Генерального директора Товариства  на укладення (підписання)</w:t>
            </w:r>
            <w:r w:rsidRPr="000B589A">
              <w:rPr>
                <w:rStyle w:val="xfm14175282"/>
                <w:color w:val="FF0000"/>
                <w:sz w:val="20"/>
                <w:szCs w:val="20"/>
              </w:rPr>
              <w:t xml:space="preserve"> </w:t>
            </w:r>
            <w:r w:rsidRPr="000B589A">
              <w:rPr>
                <w:rStyle w:val="xfm14175282"/>
                <w:sz w:val="20"/>
                <w:szCs w:val="20"/>
              </w:rPr>
              <w:t xml:space="preserve">договору (договорів) іпотеки в забезпечення виконання </w:t>
            </w:r>
            <w:r w:rsidRPr="000B589A">
              <w:rPr>
                <w:sz w:val="20"/>
                <w:szCs w:val="20"/>
              </w:rPr>
              <w:t xml:space="preserve">зобов’язань ТОВ «Будсервіс Івано-Франківськ» (ЄДРПОУ 36733819) перед АТ «Ощадбанк» з наданням права самостійно, на власний розсуд визначати та погоджувати з АТ «Ощадбанк» будь-які інші умови  договору(-ів) іпотеки, не визначені в цьому рішенні, при цьому </w:t>
            </w:r>
            <w:r w:rsidRPr="000B589A">
              <w:rPr>
                <w:rStyle w:val="xfm14175282"/>
                <w:sz w:val="20"/>
                <w:szCs w:val="20"/>
              </w:rPr>
              <w:t xml:space="preserve">необхідні для укладення (підписання) правочинів з АТ «Ощадбанк», а також укладати (підписувати) на умовах погоджених на власний розсуд з АТ «Ощадбанк»  додаткові договори до договору (-ів) іпотеки  про внесення змін в тому числі, пов’язаних із зміною умов кредитування </w:t>
            </w:r>
            <w:r w:rsidRPr="000B589A">
              <w:rPr>
                <w:sz w:val="20"/>
                <w:szCs w:val="20"/>
              </w:rPr>
              <w:t>ТОВ «Будсервіс Івано-Франківськ» (ЄДРПОУ 36733819)</w:t>
            </w:r>
            <w:r w:rsidRPr="000B589A">
              <w:rPr>
                <w:rStyle w:val="xfm14175282"/>
                <w:sz w:val="20"/>
                <w:szCs w:val="20"/>
              </w:rPr>
              <w:t>.</w:t>
            </w:r>
          </w:p>
        </w:tc>
      </w:tr>
      <w:tr w:rsidR="00960592" w:rsidRPr="00A60C3A" w:rsidTr="008D313F">
        <w:trPr>
          <w:trHeight w:val="597"/>
        </w:trPr>
        <w:tc>
          <w:tcPr>
            <w:tcW w:w="326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widowControl w:val="0"/>
              <w:spacing w:after="120"/>
              <w:contextualSpacing/>
              <w:rPr>
                <w:b/>
                <w:sz w:val="20"/>
                <w:szCs w:val="20"/>
              </w:rPr>
            </w:pPr>
            <w:r w:rsidRPr="00A60C3A">
              <w:rPr>
                <w:b/>
                <w:sz w:val="20"/>
                <w:szCs w:val="20"/>
                <w:lang w:val="uk-UA"/>
              </w:rPr>
              <w:t xml:space="preserve">ВАРІАНТИ </w:t>
            </w:r>
            <w:r w:rsidRPr="00A60C3A">
              <w:rPr>
                <w:b/>
                <w:sz w:val="20"/>
                <w:szCs w:val="20"/>
              </w:rPr>
              <w:t xml:space="preserve">ГОЛОСУВАННЯ: </w:t>
            </w:r>
          </w:p>
        </w:tc>
        <w:tc>
          <w:tcPr>
            <w:tcW w:w="6711" w:type="dxa"/>
            <w:tcBorders>
              <w:top w:val="single" w:sz="4" w:space="0" w:color="auto"/>
              <w:left w:val="single" w:sz="4" w:space="0" w:color="auto"/>
              <w:bottom w:val="single" w:sz="4" w:space="0" w:color="auto"/>
              <w:right w:val="single" w:sz="4" w:space="0" w:color="auto"/>
            </w:tcBorders>
            <w:vAlign w:val="center"/>
          </w:tcPr>
          <w:p w:rsidR="00960592" w:rsidRPr="00A60C3A" w:rsidRDefault="00960592" w:rsidP="008D313F">
            <w:pPr>
              <w:contextualSpacing/>
              <w:rPr>
                <w:b/>
                <w:color w:val="000000"/>
                <w:sz w:val="20"/>
                <w:szCs w:val="20"/>
                <w:lang w:val="uk-UA"/>
              </w:rPr>
            </w:pPr>
          </w:p>
          <w:tbl>
            <w:tblPr>
              <w:tblpPr w:leftFromText="180" w:rightFromText="180" w:vertAnchor="text" w:horzAnchor="margin" w:tblpXSpec="center" w:tblpY="-149"/>
              <w:tblOverlap w:val="never"/>
              <w:tblW w:w="6659" w:type="dxa"/>
              <w:tblLayout w:type="fixed"/>
              <w:tblLook w:val="00A0" w:firstRow="1" w:lastRow="0" w:firstColumn="1" w:lastColumn="0" w:noHBand="0" w:noVBand="0"/>
            </w:tblPr>
            <w:tblGrid>
              <w:gridCol w:w="395"/>
              <w:gridCol w:w="2577"/>
              <w:gridCol w:w="425"/>
              <w:gridCol w:w="3262"/>
            </w:tblGrid>
            <w:tr w:rsidR="00960592" w:rsidRPr="00A60C3A" w:rsidTr="008D313F">
              <w:trPr>
                <w:trHeight w:val="139"/>
              </w:trPr>
              <w:tc>
                <w:tcPr>
                  <w:tcW w:w="39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2577" w:type="dxa"/>
                  <w:tcBorders>
                    <w:left w:val="single" w:sz="4" w:space="0" w:color="auto"/>
                    <w:righ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ЗА</w:t>
                  </w:r>
                </w:p>
              </w:tc>
              <w:tc>
                <w:tcPr>
                  <w:tcW w:w="425" w:type="dxa"/>
                  <w:tcBorders>
                    <w:top w:val="single" w:sz="4" w:space="0" w:color="auto"/>
                    <w:left w:val="single" w:sz="4" w:space="0" w:color="auto"/>
                    <w:bottom w:val="single" w:sz="4" w:space="0" w:color="auto"/>
                    <w:right w:val="single" w:sz="4" w:space="0" w:color="auto"/>
                  </w:tcBorders>
                  <w:vAlign w:val="center"/>
                </w:tcPr>
                <w:p w:rsidR="00960592" w:rsidRPr="004A65B6" w:rsidRDefault="00960592" w:rsidP="008D313F">
                  <w:pPr>
                    <w:ind w:right="-275"/>
                    <w:contextualSpacing/>
                    <w:rPr>
                      <w:b/>
                      <w:bCs/>
                      <w:sz w:val="28"/>
                      <w:szCs w:val="28"/>
                      <w:lang w:val="en-US"/>
                    </w:rPr>
                  </w:pPr>
                  <w:r>
                    <w:rPr>
                      <w:b/>
                      <w:bCs/>
                      <w:sz w:val="28"/>
                      <w:szCs w:val="28"/>
                      <w:lang w:val="en-US"/>
                    </w:rPr>
                    <w:t xml:space="preserve">   </w:t>
                  </w:r>
                </w:p>
              </w:tc>
              <w:tc>
                <w:tcPr>
                  <w:tcW w:w="3262" w:type="dxa"/>
                  <w:tcBorders>
                    <w:left w:val="single" w:sz="4" w:space="0" w:color="auto"/>
                  </w:tcBorders>
                  <w:vAlign w:val="center"/>
                </w:tcPr>
                <w:p w:rsidR="00960592" w:rsidRPr="00A60C3A" w:rsidRDefault="00960592" w:rsidP="008D313F">
                  <w:pPr>
                    <w:contextualSpacing/>
                    <w:rPr>
                      <w:b/>
                      <w:bCs/>
                      <w:sz w:val="20"/>
                      <w:szCs w:val="20"/>
                      <w:lang w:val="uk-UA"/>
                    </w:rPr>
                  </w:pPr>
                  <w:r w:rsidRPr="00A60C3A">
                    <w:rPr>
                      <w:b/>
                      <w:bCs/>
                      <w:color w:val="000000"/>
                      <w:sz w:val="20"/>
                      <w:szCs w:val="20"/>
                      <w:lang w:val="uk-UA"/>
                    </w:rPr>
                    <w:t>ПРОТИ</w:t>
                  </w:r>
                </w:p>
              </w:tc>
            </w:tr>
          </w:tbl>
          <w:p w:rsidR="00960592" w:rsidRPr="00A60C3A" w:rsidRDefault="00960592" w:rsidP="008D313F">
            <w:pPr>
              <w:contextualSpacing/>
              <w:rPr>
                <w:b/>
                <w:color w:val="000000"/>
                <w:sz w:val="20"/>
                <w:szCs w:val="20"/>
                <w:lang w:val="uk-UA"/>
              </w:rPr>
            </w:pPr>
          </w:p>
        </w:tc>
      </w:tr>
    </w:tbl>
    <w:p w:rsidR="00960592" w:rsidRDefault="00960592" w:rsidP="00C5393A">
      <w:pPr>
        <w:rPr>
          <w:sz w:val="10"/>
          <w:szCs w:val="10"/>
          <w:lang w:val="en-US"/>
        </w:rPr>
      </w:pPr>
    </w:p>
    <w:sectPr w:rsidR="00960592" w:rsidSect="00931626">
      <w:footerReference w:type="default" r:id="rId8"/>
      <w:pgSz w:w="11906" w:h="16838"/>
      <w:pgMar w:top="426" w:right="566" w:bottom="284" w:left="1418"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BD" w:rsidRDefault="00C31DBD">
      <w:r>
        <w:separator/>
      </w:r>
    </w:p>
  </w:endnote>
  <w:endnote w:type="continuationSeparator" w:id="0">
    <w:p w:rsidR="00C31DBD" w:rsidRDefault="00C3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A0" w:firstRow="1" w:lastRow="0" w:firstColumn="1" w:lastColumn="0" w:noHBand="0" w:noVBand="0"/>
    </w:tblPr>
    <w:tblGrid>
      <w:gridCol w:w="2002"/>
      <w:gridCol w:w="1976"/>
      <w:gridCol w:w="1125"/>
      <w:gridCol w:w="284"/>
      <w:gridCol w:w="2225"/>
      <w:gridCol w:w="2299"/>
    </w:tblGrid>
    <w:tr w:rsidR="00C15572" w:rsidRPr="00651C61" w:rsidTr="005F386D">
      <w:trPr>
        <w:trHeight w:val="1547"/>
      </w:trPr>
      <w:tc>
        <w:tcPr>
          <w:tcW w:w="9911" w:type="dxa"/>
          <w:gridSpan w:val="6"/>
        </w:tcPr>
        <w:p w:rsidR="00C15572" w:rsidRPr="005F386D" w:rsidRDefault="003259DB" w:rsidP="005F386D">
          <w:pPr>
            <w:widowControl w:val="0"/>
            <w:autoSpaceDE w:val="0"/>
            <w:autoSpaceDN w:val="0"/>
            <w:adjustRightInd w:val="0"/>
            <w:ind w:firstLine="743"/>
            <w:contextualSpacing/>
            <w:jc w:val="both"/>
            <w:rPr>
              <w:b/>
              <w:bCs/>
              <w:i/>
              <w:color w:val="000000"/>
              <w:sz w:val="20"/>
              <w:lang w:val="uk-UA"/>
            </w:rPr>
          </w:pPr>
          <w:r w:rsidRPr="005F386D">
            <w:rPr>
              <w:b/>
              <w:bCs/>
              <w:i/>
              <w:color w:val="000000"/>
              <w:sz w:val="20"/>
              <w:szCs w:val="22"/>
              <w:lang w:val="uk-UA"/>
            </w:rPr>
            <w:t xml:space="preserve">Увага! </w:t>
          </w:r>
        </w:p>
        <w:p w:rsidR="00C15572" w:rsidRPr="005F386D" w:rsidRDefault="003259DB" w:rsidP="005F386D">
          <w:pPr>
            <w:widowControl w:val="0"/>
            <w:autoSpaceDE w:val="0"/>
            <w:autoSpaceDN w:val="0"/>
            <w:adjustRightInd w:val="0"/>
            <w:spacing w:before="91"/>
            <w:ind w:firstLine="743"/>
            <w:contextualSpacing/>
            <w:jc w:val="both"/>
            <w:rPr>
              <w:bCs/>
              <w:i/>
              <w:color w:val="000000"/>
              <w:sz w:val="20"/>
              <w:lang w:val="uk-UA"/>
            </w:rPr>
          </w:pPr>
          <w:r w:rsidRPr="005F386D">
            <w:rPr>
              <w:bCs/>
              <w:i/>
              <w:color w:val="000000"/>
              <w:sz w:val="20"/>
              <w:szCs w:val="22"/>
              <w:lang w:val="uk-UA"/>
            </w:rPr>
            <w:t xml:space="preserve">Бюлетень </w:t>
          </w:r>
          <w:r w:rsidR="0027640E">
            <w:rPr>
              <w:bCs/>
              <w:i/>
              <w:color w:val="000000"/>
              <w:sz w:val="20"/>
              <w:szCs w:val="22"/>
              <w:lang w:val="uk-UA"/>
            </w:rPr>
            <w:t>підписується</w:t>
          </w:r>
          <w:r w:rsidRPr="005F386D">
            <w:rPr>
              <w:bCs/>
              <w:i/>
              <w:color w:val="000000"/>
              <w:sz w:val="20"/>
              <w:szCs w:val="22"/>
              <w:lang w:val="uk-UA"/>
            </w:rPr>
            <w:t xml:space="preserve">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C15572" w:rsidRDefault="003259DB" w:rsidP="005F386D">
          <w:pPr>
            <w:widowControl w:val="0"/>
            <w:autoSpaceDE w:val="0"/>
            <w:autoSpaceDN w:val="0"/>
            <w:adjustRightInd w:val="0"/>
            <w:spacing w:before="91"/>
            <w:ind w:firstLine="743"/>
            <w:contextualSpacing/>
            <w:jc w:val="both"/>
            <w:rPr>
              <w:bCs/>
              <w:i/>
              <w:color w:val="000000"/>
              <w:sz w:val="20"/>
              <w:szCs w:val="22"/>
              <w:lang w:val="uk-UA"/>
            </w:rPr>
          </w:pPr>
          <w:r w:rsidRPr="005F386D">
            <w:rPr>
              <w:bCs/>
              <w:i/>
              <w:color w:val="000000"/>
              <w:sz w:val="20"/>
              <w:szCs w:val="22"/>
              <w:lang w:val="uk-UA"/>
            </w:rPr>
            <w:t xml:space="preserve">За відсутності таких </w:t>
          </w:r>
          <w:r w:rsidR="0003389C">
            <w:rPr>
              <w:bCs/>
              <w:i/>
              <w:color w:val="000000"/>
              <w:sz w:val="20"/>
              <w:szCs w:val="22"/>
              <w:lang w:val="uk-UA"/>
            </w:rPr>
            <w:t>реквізитів і підпису</w:t>
          </w:r>
          <w:r w:rsidRPr="005F386D">
            <w:rPr>
              <w:bCs/>
              <w:i/>
              <w:color w:val="000000"/>
              <w:sz w:val="20"/>
              <w:szCs w:val="22"/>
              <w:lang w:val="uk-UA"/>
            </w:rPr>
            <w:t xml:space="preserve"> бюлетень вважається недійсним</w:t>
          </w:r>
          <w:r w:rsidR="00931626">
            <w:rPr>
              <w:bCs/>
              <w:i/>
              <w:color w:val="000000"/>
              <w:sz w:val="20"/>
              <w:szCs w:val="22"/>
              <w:lang w:val="uk-UA"/>
            </w:rPr>
            <w:t>.</w:t>
          </w:r>
        </w:p>
        <w:p w:rsidR="0003389C" w:rsidRPr="005F386D" w:rsidRDefault="0003389C" w:rsidP="00931626">
          <w:pPr>
            <w:widowControl w:val="0"/>
            <w:autoSpaceDE w:val="0"/>
            <w:autoSpaceDN w:val="0"/>
            <w:adjustRightInd w:val="0"/>
            <w:spacing w:before="91"/>
            <w:ind w:firstLine="743"/>
            <w:contextualSpacing/>
            <w:jc w:val="both"/>
            <w:rPr>
              <w:bCs/>
              <w:i/>
              <w:color w:val="000000"/>
              <w:sz w:val="20"/>
              <w:lang w:val="uk-UA"/>
            </w:rPr>
          </w:pPr>
        </w:p>
      </w:tc>
    </w:tr>
    <w:tr w:rsidR="00C15572" w:rsidRPr="00651C61" w:rsidTr="005F386D">
      <w:trPr>
        <w:trHeight w:val="47"/>
      </w:trPr>
      <w:tc>
        <w:tcPr>
          <w:tcW w:w="9911" w:type="dxa"/>
          <w:gridSpan w:val="6"/>
        </w:tcPr>
        <w:p w:rsidR="00C15572" w:rsidRPr="008445B3" w:rsidRDefault="00033B22" w:rsidP="00EE2026">
          <w:pPr>
            <w:pStyle w:val="a4"/>
            <w:tabs>
              <w:tab w:val="left" w:pos="6730"/>
            </w:tabs>
            <w:rPr>
              <w:rFonts w:eastAsia="Times New Roman"/>
              <w:sz w:val="20"/>
              <w:lang w:val="uk-UA"/>
            </w:rPr>
          </w:pPr>
        </w:p>
      </w:tc>
    </w:tr>
    <w:tr w:rsidR="00C15572" w:rsidRPr="00651C61" w:rsidTr="005F386D">
      <w:tc>
        <w:tcPr>
          <w:tcW w:w="2002" w:type="dxa"/>
          <w:vMerge w:val="restart"/>
          <w:vAlign w:val="center"/>
        </w:tcPr>
        <w:p w:rsidR="00C15572" w:rsidRPr="008445B3" w:rsidRDefault="003259DB" w:rsidP="005F386D">
          <w:pPr>
            <w:pStyle w:val="a4"/>
            <w:jc w:val="center"/>
            <w:rPr>
              <w:rFonts w:eastAsia="Times New Roman"/>
              <w:sz w:val="20"/>
              <w:szCs w:val="22"/>
            </w:rPr>
          </w:pPr>
          <w:r w:rsidRPr="008445B3">
            <w:rPr>
              <w:rFonts w:eastAsia="Times New Roman"/>
              <w:sz w:val="20"/>
              <w:szCs w:val="22"/>
              <w:lang w:val="uk-UA"/>
            </w:rPr>
            <w:t xml:space="preserve">ст. </w:t>
          </w:r>
          <w:r w:rsidRPr="008445B3">
            <w:rPr>
              <w:rFonts w:eastAsia="Times New Roman"/>
              <w:sz w:val="20"/>
              <w:szCs w:val="22"/>
            </w:rPr>
            <w:fldChar w:fldCharType="begin"/>
          </w:r>
          <w:r w:rsidRPr="008445B3">
            <w:rPr>
              <w:rFonts w:eastAsia="Times New Roman"/>
              <w:sz w:val="20"/>
              <w:szCs w:val="22"/>
            </w:rPr>
            <w:instrText>PAGE   \* MERGEFORMAT</w:instrText>
          </w:r>
          <w:r w:rsidRPr="008445B3">
            <w:rPr>
              <w:rFonts w:eastAsia="Times New Roman"/>
              <w:sz w:val="20"/>
              <w:szCs w:val="22"/>
            </w:rPr>
            <w:fldChar w:fldCharType="separate"/>
          </w:r>
          <w:r w:rsidR="00033B22">
            <w:rPr>
              <w:rFonts w:eastAsia="Times New Roman"/>
              <w:noProof/>
              <w:sz w:val="20"/>
              <w:szCs w:val="22"/>
            </w:rPr>
            <w:t>5</w:t>
          </w:r>
          <w:r w:rsidRPr="008445B3">
            <w:rPr>
              <w:rFonts w:eastAsia="Times New Roman"/>
              <w:sz w:val="20"/>
              <w:szCs w:val="22"/>
            </w:rPr>
            <w:fldChar w:fldCharType="end"/>
          </w:r>
        </w:p>
      </w:tc>
      <w:tc>
        <w:tcPr>
          <w:tcW w:w="1976" w:type="dxa"/>
          <w:tcBorders>
            <w:bottom w:val="single" w:sz="4" w:space="0" w:color="auto"/>
          </w:tcBorders>
        </w:tcPr>
        <w:p w:rsidR="00C15572" w:rsidRPr="008445B3" w:rsidRDefault="00033B22" w:rsidP="005F386D">
          <w:pPr>
            <w:pStyle w:val="a4"/>
            <w:jc w:val="right"/>
            <w:rPr>
              <w:rFonts w:eastAsia="Times New Roman"/>
              <w:sz w:val="20"/>
            </w:rPr>
          </w:pPr>
        </w:p>
      </w:tc>
      <w:tc>
        <w:tcPr>
          <w:tcW w:w="1125" w:type="dxa"/>
          <w:tcBorders>
            <w:bottom w:val="single" w:sz="4" w:space="0" w:color="auto"/>
          </w:tcBorders>
        </w:tcPr>
        <w:p w:rsidR="00C15572" w:rsidRPr="008445B3" w:rsidRDefault="00033B22" w:rsidP="005F386D">
          <w:pPr>
            <w:pStyle w:val="a4"/>
            <w:jc w:val="right"/>
            <w:rPr>
              <w:rFonts w:eastAsia="Times New Roman"/>
              <w:sz w:val="20"/>
            </w:rPr>
          </w:pPr>
        </w:p>
      </w:tc>
      <w:tc>
        <w:tcPr>
          <w:tcW w:w="284" w:type="dxa"/>
        </w:tcPr>
        <w:p w:rsidR="00C15572" w:rsidRPr="008445B3" w:rsidRDefault="00033B22" w:rsidP="005F386D">
          <w:pPr>
            <w:pStyle w:val="a4"/>
            <w:jc w:val="right"/>
            <w:rPr>
              <w:rFonts w:eastAsia="Times New Roman"/>
              <w:sz w:val="20"/>
            </w:rPr>
          </w:pPr>
        </w:p>
      </w:tc>
      <w:tc>
        <w:tcPr>
          <w:tcW w:w="2225" w:type="dxa"/>
          <w:tcBorders>
            <w:bottom w:val="single" w:sz="4" w:space="0" w:color="auto"/>
          </w:tcBorders>
        </w:tcPr>
        <w:p w:rsidR="00C15572" w:rsidRPr="008445B3" w:rsidRDefault="003259DB" w:rsidP="005F386D">
          <w:pPr>
            <w:pStyle w:val="a4"/>
            <w:tabs>
              <w:tab w:val="clear" w:pos="4819"/>
              <w:tab w:val="clear" w:pos="9639"/>
              <w:tab w:val="center" w:pos="1004"/>
            </w:tabs>
            <w:rPr>
              <w:rFonts w:eastAsia="Times New Roman"/>
              <w:sz w:val="20"/>
              <w:lang w:val="uk-UA"/>
            </w:rPr>
          </w:pPr>
          <w:r w:rsidRPr="008445B3">
            <w:rPr>
              <w:rFonts w:eastAsia="Times New Roman"/>
              <w:sz w:val="20"/>
              <w:szCs w:val="22"/>
              <w:lang w:val="uk-UA"/>
            </w:rPr>
            <w:t>/</w:t>
          </w:r>
          <w:r w:rsidRPr="008445B3">
            <w:rPr>
              <w:rFonts w:eastAsia="Times New Roman"/>
              <w:sz w:val="20"/>
              <w:szCs w:val="22"/>
              <w:lang w:val="uk-UA"/>
            </w:rPr>
            <w:tab/>
          </w:r>
        </w:p>
      </w:tc>
      <w:tc>
        <w:tcPr>
          <w:tcW w:w="2299" w:type="dxa"/>
          <w:tcBorders>
            <w:bottom w:val="single" w:sz="4" w:space="0" w:color="auto"/>
          </w:tcBorders>
        </w:tcPr>
        <w:p w:rsidR="00C15572" w:rsidRPr="008445B3" w:rsidRDefault="003259DB" w:rsidP="005F386D">
          <w:pPr>
            <w:pStyle w:val="a4"/>
            <w:jc w:val="right"/>
            <w:rPr>
              <w:rFonts w:eastAsia="Times New Roman"/>
              <w:sz w:val="20"/>
              <w:szCs w:val="22"/>
              <w:lang w:val="uk-UA"/>
            </w:rPr>
          </w:pPr>
          <w:r w:rsidRPr="008445B3">
            <w:rPr>
              <w:rFonts w:eastAsia="Times New Roman"/>
              <w:sz w:val="20"/>
              <w:szCs w:val="22"/>
              <w:lang w:val="uk-UA"/>
            </w:rPr>
            <w:t>/</w:t>
          </w:r>
        </w:p>
      </w:tc>
    </w:tr>
    <w:tr w:rsidR="00C15572" w:rsidRPr="00651C61" w:rsidTr="005F386D">
      <w:tc>
        <w:tcPr>
          <w:tcW w:w="2002" w:type="dxa"/>
          <w:vMerge/>
          <w:tcBorders>
            <w:top w:val="single" w:sz="4" w:space="0" w:color="auto"/>
          </w:tcBorders>
        </w:tcPr>
        <w:p w:rsidR="00C15572" w:rsidRPr="008445B3" w:rsidRDefault="00033B22" w:rsidP="003E22AE">
          <w:pPr>
            <w:pStyle w:val="a4"/>
            <w:rPr>
              <w:rFonts w:eastAsia="Times New Roman"/>
              <w:sz w:val="20"/>
            </w:rPr>
          </w:pPr>
        </w:p>
      </w:tc>
      <w:tc>
        <w:tcPr>
          <w:tcW w:w="3101" w:type="dxa"/>
          <w:gridSpan w:val="2"/>
          <w:tcBorders>
            <w:top w:val="single" w:sz="4" w:space="0" w:color="auto"/>
          </w:tcBorders>
        </w:tcPr>
        <w:p w:rsidR="00C15572" w:rsidRPr="008445B3" w:rsidRDefault="003259DB" w:rsidP="005F386D">
          <w:pPr>
            <w:pStyle w:val="a4"/>
            <w:jc w:val="right"/>
            <w:rPr>
              <w:rFonts w:eastAsia="Times New Roman"/>
              <w:b/>
              <w:bCs/>
              <w:i/>
              <w:color w:val="000000"/>
              <w:sz w:val="20"/>
              <w:lang w:val="uk-UA"/>
            </w:rPr>
          </w:pPr>
          <w:r w:rsidRPr="008445B3">
            <w:rPr>
              <w:rFonts w:eastAsia="Times New Roman"/>
              <w:b/>
              <w:bCs/>
              <w:i/>
              <w:color w:val="000000"/>
              <w:sz w:val="20"/>
              <w:szCs w:val="22"/>
              <w:lang w:val="uk-UA"/>
            </w:rPr>
            <w:t xml:space="preserve">Підпис акціонера </w:t>
          </w:r>
        </w:p>
        <w:p w:rsidR="00C15572" w:rsidRPr="008445B3" w:rsidRDefault="003259DB" w:rsidP="005F386D">
          <w:pPr>
            <w:pStyle w:val="a4"/>
            <w:jc w:val="right"/>
            <w:rPr>
              <w:rFonts w:eastAsia="Times New Roman"/>
              <w:sz w:val="20"/>
            </w:rPr>
          </w:pPr>
          <w:r w:rsidRPr="008445B3">
            <w:rPr>
              <w:rFonts w:eastAsia="Times New Roman"/>
              <w:b/>
              <w:bCs/>
              <w:i/>
              <w:color w:val="000000"/>
              <w:sz w:val="20"/>
              <w:szCs w:val="22"/>
              <w:lang w:val="uk-UA"/>
            </w:rPr>
            <w:t>(представника акціонера)</w:t>
          </w:r>
        </w:p>
      </w:tc>
      <w:tc>
        <w:tcPr>
          <w:tcW w:w="284" w:type="dxa"/>
        </w:tcPr>
        <w:p w:rsidR="00C15572" w:rsidRPr="008445B3" w:rsidRDefault="00033B22" w:rsidP="005F386D">
          <w:pPr>
            <w:pStyle w:val="a4"/>
            <w:jc w:val="right"/>
            <w:rPr>
              <w:rFonts w:eastAsia="Times New Roman"/>
              <w:sz w:val="20"/>
            </w:rPr>
          </w:pPr>
        </w:p>
      </w:tc>
      <w:tc>
        <w:tcPr>
          <w:tcW w:w="4524" w:type="dxa"/>
          <w:gridSpan w:val="2"/>
          <w:tcBorders>
            <w:top w:val="single" w:sz="4" w:space="0" w:color="auto"/>
          </w:tcBorders>
        </w:tcPr>
        <w:p w:rsidR="00C15572" w:rsidRPr="008445B3" w:rsidRDefault="003259DB" w:rsidP="005F386D">
          <w:pPr>
            <w:pStyle w:val="a4"/>
            <w:jc w:val="right"/>
            <w:rPr>
              <w:rFonts w:eastAsia="Times New Roman"/>
              <w:b/>
              <w:i/>
              <w:sz w:val="20"/>
              <w:lang w:val="uk-UA"/>
            </w:rPr>
          </w:pPr>
          <w:r>
            <w:rPr>
              <w:b/>
              <w:bCs/>
              <w:i/>
              <w:color w:val="000000"/>
              <w:sz w:val="20"/>
              <w:szCs w:val="20"/>
              <w:lang w:val="uk-UA"/>
            </w:rPr>
            <w:t>Прізвище, ім’я та по батькові</w:t>
          </w:r>
          <w:r>
            <w:rPr>
              <w:bCs/>
              <w:color w:val="000000"/>
              <w:sz w:val="20"/>
              <w:szCs w:val="20"/>
              <w:lang w:val="uk-UA"/>
            </w:rPr>
            <w:t xml:space="preserve"> </w:t>
          </w:r>
          <w:r>
            <w:rPr>
              <w:rFonts w:eastAsia="Times New Roman"/>
              <w:b/>
              <w:i/>
              <w:sz w:val="20"/>
              <w:szCs w:val="22"/>
              <w:lang w:val="uk-UA"/>
            </w:rPr>
            <w:t>акціонера</w:t>
          </w:r>
          <w:r w:rsidRPr="008445B3">
            <w:rPr>
              <w:rFonts w:eastAsia="Times New Roman"/>
              <w:b/>
              <w:i/>
              <w:sz w:val="20"/>
              <w:szCs w:val="22"/>
              <w:lang w:val="uk-UA"/>
            </w:rPr>
            <w:t xml:space="preserve"> </w:t>
          </w:r>
        </w:p>
        <w:p w:rsidR="00C15572" w:rsidRPr="008445B3" w:rsidRDefault="003259DB" w:rsidP="005F386D">
          <w:pPr>
            <w:pStyle w:val="a4"/>
            <w:jc w:val="right"/>
            <w:rPr>
              <w:rFonts w:eastAsia="Times New Roman"/>
              <w:sz w:val="20"/>
              <w:lang w:val="uk-UA"/>
            </w:rPr>
          </w:pPr>
          <w:r w:rsidRPr="008445B3">
            <w:rPr>
              <w:rFonts w:eastAsia="Times New Roman"/>
              <w:b/>
              <w:i/>
              <w:sz w:val="20"/>
              <w:szCs w:val="22"/>
              <w:lang w:val="uk-UA"/>
            </w:rPr>
            <w:t>(представника акціонера)</w:t>
          </w:r>
        </w:p>
      </w:tc>
    </w:tr>
  </w:tbl>
  <w:p w:rsidR="00C15572" w:rsidRPr="007A7892" w:rsidRDefault="00033B22" w:rsidP="001875A7">
    <w:pPr>
      <w:pStyle w:val="a4"/>
      <w:jc w:val="right"/>
      <w:rPr>
        <w:sz w:val="28"/>
        <w:szCs w:val="28"/>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BD" w:rsidRDefault="00C31DBD">
      <w:r>
        <w:separator/>
      </w:r>
    </w:p>
  </w:footnote>
  <w:footnote w:type="continuationSeparator" w:id="0">
    <w:p w:rsidR="00C31DBD" w:rsidRDefault="00C31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3056A"/>
    <w:multiLevelType w:val="hybridMultilevel"/>
    <w:tmpl w:val="E12039FA"/>
    <w:lvl w:ilvl="0" w:tplc="04220001">
      <w:start w:val="1"/>
      <w:numFmt w:val="bullet"/>
      <w:lvlText w:val=""/>
      <w:lvlJc w:val="left"/>
      <w:pPr>
        <w:ind w:left="612" w:hanging="360"/>
      </w:pPr>
      <w:rPr>
        <w:rFonts w:ascii="Symbol" w:hAnsi="Symbol" w:hint="default"/>
      </w:rPr>
    </w:lvl>
    <w:lvl w:ilvl="1" w:tplc="04220003" w:tentative="1">
      <w:start w:val="1"/>
      <w:numFmt w:val="bullet"/>
      <w:lvlText w:val="o"/>
      <w:lvlJc w:val="left"/>
      <w:pPr>
        <w:ind w:left="1332" w:hanging="360"/>
      </w:pPr>
      <w:rPr>
        <w:rFonts w:ascii="Courier New" w:hAnsi="Courier New" w:cs="Courier New" w:hint="default"/>
      </w:rPr>
    </w:lvl>
    <w:lvl w:ilvl="2" w:tplc="04220005" w:tentative="1">
      <w:start w:val="1"/>
      <w:numFmt w:val="bullet"/>
      <w:lvlText w:val=""/>
      <w:lvlJc w:val="left"/>
      <w:pPr>
        <w:ind w:left="2052" w:hanging="360"/>
      </w:pPr>
      <w:rPr>
        <w:rFonts w:ascii="Wingdings" w:hAnsi="Wingdings" w:hint="default"/>
      </w:rPr>
    </w:lvl>
    <w:lvl w:ilvl="3" w:tplc="04220001" w:tentative="1">
      <w:start w:val="1"/>
      <w:numFmt w:val="bullet"/>
      <w:lvlText w:val=""/>
      <w:lvlJc w:val="left"/>
      <w:pPr>
        <w:ind w:left="2772" w:hanging="360"/>
      </w:pPr>
      <w:rPr>
        <w:rFonts w:ascii="Symbol" w:hAnsi="Symbol" w:hint="default"/>
      </w:rPr>
    </w:lvl>
    <w:lvl w:ilvl="4" w:tplc="04220003" w:tentative="1">
      <w:start w:val="1"/>
      <w:numFmt w:val="bullet"/>
      <w:lvlText w:val="o"/>
      <w:lvlJc w:val="left"/>
      <w:pPr>
        <w:ind w:left="3492" w:hanging="360"/>
      </w:pPr>
      <w:rPr>
        <w:rFonts w:ascii="Courier New" w:hAnsi="Courier New" w:cs="Courier New" w:hint="default"/>
      </w:rPr>
    </w:lvl>
    <w:lvl w:ilvl="5" w:tplc="04220005" w:tentative="1">
      <w:start w:val="1"/>
      <w:numFmt w:val="bullet"/>
      <w:lvlText w:val=""/>
      <w:lvlJc w:val="left"/>
      <w:pPr>
        <w:ind w:left="4212" w:hanging="360"/>
      </w:pPr>
      <w:rPr>
        <w:rFonts w:ascii="Wingdings" w:hAnsi="Wingdings" w:hint="default"/>
      </w:rPr>
    </w:lvl>
    <w:lvl w:ilvl="6" w:tplc="04220001" w:tentative="1">
      <w:start w:val="1"/>
      <w:numFmt w:val="bullet"/>
      <w:lvlText w:val=""/>
      <w:lvlJc w:val="left"/>
      <w:pPr>
        <w:ind w:left="4932" w:hanging="360"/>
      </w:pPr>
      <w:rPr>
        <w:rFonts w:ascii="Symbol" w:hAnsi="Symbol" w:hint="default"/>
      </w:rPr>
    </w:lvl>
    <w:lvl w:ilvl="7" w:tplc="04220003" w:tentative="1">
      <w:start w:val="1"/>
      <w:numFmt w:val="bullet"/>
      <w:lvlText w:val="o"/>
      <w:lvlJc w:val="left"/>
      <w:pPr>
        <w:ind w:left="5652" w:hanging="360"/>
      </w:pPr>
      <w:rPr>
        <w:rFonts w:ascii="Courier New" w:hAnsi="Courier New" w:cs="Courier New" w:hint="default"/>
      </w:rPr>
    </w:lvl>
    <w:lvl w:ilvl="8" w:tplc="04220005" w:tentative="1">
      <w:start w:val="1"/>
      <w:numFmt w:val="bullet"/>
      <w:lvlText w:val=""/>
      <w:lvlJc w:val="left"/>
      <w:pPr>
        <w:ind w:left="6372" w:hanging="360"/>
      </w:pPr>
      <w:rPr>
        <w:rFonts w:ascii="Wingdings" w:hAnsi="Wingdings" w:hint="default"/>
      </w:rPr>
    </w:lvl>
  </w:abstractNum>
  <w:abstractNum w:abstractNumId="1" w15:restartNumberingAfterBreak="0">
    <w:nsid w:val="3EA91D45"/>
    <w:multiLevelType w:val="multilevel"/>
    <w:tmpl w:val="4FEEDD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1E2EC9"/>
    <w:multiLevelType w:val="hybridMultilevel"/>
    <w:tmpl w:val="1346CB54"/>
    <w:lvl w:ilvl="0" w:tplc="767A9CA6">
      <w:start w:val="1"/>
      <w:numFmt w:val="decimal"/>
      <w:lvlText w:val="(%1)"/>
      <w:lvlJc w:val="left"/>
      <w:pPr>
        <w:ind w:left="656" w:hanging="360"/>
      </w:pPr>
      <w:rPr>
        <w:rFonts w:hint="default"/>
      </w:rPr>
    </w:lvl>
    <w:lvl w:ilvl="1" w:tplc="04220019" w:tentative="1">
      <w:start w:val="1"/>
      <w:numFmt w:val="lowerLetter"/>
      <w:lvlText w:val="%2."/>
      <w:lvlJc w:val="left"/>
      <w:pPr>
        <w:ind w:left="1376" w:hanging="360"/>
      </w:pPr>
    </w:lvl>
    <w:lvl w:ilvl="2" w:tplc="0422001B" w:tentative="1">
      <w:start w:val="1"/>
      <w:numFmt w:val="lowerRoman"/>
      <w:lvlText w:val="%3."/>
      <w:lvlJc w:val="right"/>
      <w:pPr>
        <w:ind w:left="2096" w:hanging="180"/>
      </w:pPr>
    </w:lvl>
    <w:lvl w:ilvl="3" w:tplc="0422000F" w:tentative="1">
      <w:start w:val="1"/>
      <w:numFmt w:val="decimal"/>
      <w:lvlText w:val="%4."/>
      <w:lvlJc w:val="left"/>
      <w:pPr>
        <w:ind w:left="2816" w:hanging="360"/>
      </w:pPr>
    </w:lvl>
    <w:lvl w:ilvl="4" w:tplc="04220019" w:tentative="1">
      <w:start w:val="1"/>
      <w:numFmt w:val="lowerLetter"/>
      <w:lvlText w:val="%5."/>
      <w:lvlJc w:val="left"/>
      <w:pPr>
        <w:ind w:left="3536" w:hanging="360"/>
      </w:pPr>
    </w:lvl>
    <w:lvl w:ilvl="5" w:tplc="0422001B" w:tentative="1">
      <w:start w:val="1"/>
      <w:numFmt w:val="lowerRoman"/>
      <w:lvlText w:val="%6."/>
      <w:lvlJc w:val="right"/>
      <w:pPr>
        <w:ind w:left="4256" w:hanging="180"/>
      </w:pPr>
    </w:lvl>
    <w:lvl w:ilvl="6" w:tplc="0422000F" w:tentative="1">
      <w:start w:val="1"/>
      <w:numFmt w:val="decimal"/>
      <w:lvlText w:val="%7."/>
      <w:lvlJc w:val="left"/>
      <w:pPr>
        <w:ind w:left="4976" w:hanging="360"/>
      </w:pPr>
    </w:lvl>
    <w:lvl w:ilvl="7" w:tplc="04220019" w:tentative="1">
      <w:start w:val="1"/>
      <w:numFmt w:val="lowerLetter"/>
      <w:lvlText w:val="%8."/>
      <w:lvlJc w:val="left"/>
      <w:pPr>
        <w:ind w:left="5696" w:hanging="360"/>
      </w:pPr>
    </w:lvl>
    <w:lvl w:ilvl="8" w:tplc="0422001B" w:tentative="1">
      <w:start w:val="1"/>
      <w:numFmt w:val="lowerRoman"/>
      <w:lvlText w:val="%9."/>
      <w:lvlJc w:val="right"/>
      <w:pPr>
        <w:ind w:left="6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8F"/>
    <w:rsid w:val="0003389C"/>
    <w:rsid w:val="00033B22"/>
    <w:rsid w:val="000525B8"/>
    <w:rsid w:val="00052E2F"/>
    <w:rsid w:val="000A19AC"/>
    <w:rsid w:val="000A3304"/>
    <w:rsid w:val="000F3A63"/>
    <w:rsid w:val="000F4525"/>
    <w:rsid w:val="0012654D"/>
    <w:rsid w:val="00131C66"/>
    <w:rsid w:val="00137780"/>
    <w:rsid w:val="0014482C"/>
    <w:rsid w:val="00153094"/>
    <w:rsid w:val="001833FC"/>
    <w:rsid w:val="001A44EF"/>
    <w:rsid w:val="001C5F7C"/>
    <w:rsid w:val="0024470C"/>
    <w:rsid w:val="0026165A"/>
    <w:rsid w:val="0027640E"/>
    <w:rsid w:val="0028024E"/>
    <w:rsid w:val="002D5512"/>
    <w:rsid w:val="003042F8"/>
    <w:rsid w:val="003259DB"/>
    <w:rsid w:val="00344A73"/>
    <w:rsid w:val="003459B0"/>
    <w:rsid w:val="00367573"/>
    <w:rsid w:val="00376AED"/>
    <w:rsid w:val="00392A04"/>
    <w:rsid w:val="003B46C4"/>
    <w:rsid w:val="003C1B47"/>
    <w:rsid w:val="003F3974"/>
    <w:rsid w:val="004340D5"/>
    <w:rsid w:val="00445248"/>
    <w:rsid w:val="00463BF9"/>
    <w:rsid w:val="00470F37"/>
    <w:rsid w:val="00476C4A"/>
    <w:rsid w:val="00486BE2"/>
    <w:rsid w:val="00494706"/>
    <w:rsid w:val="004A65B6"/>
    <w:rsid w:val="004B2664"/>
    <w:rsid w:val="004C7D94"/>
    <w:rsid w:val="004E7C3E"/>
    <w:rsid w:val="004F61B8"/>
    <w:rsid w:val="00505123"/>
    <w:rsid w:val="005052AF"/>
    <w:rsid w:val="00507108"/>
    <w:rsid w:val="00512018"/>
    <w:rsid w:val="005440C1"/>
    <w:rsid w:val="00567973"/>
    <w:rsid w:val="0057552E"/>
    <w:rsid w:val="005837D6"/>
    <w:rsid w:val="005A0403"/>
    <w:rsid w:val="005E6E81"/>
    <w:rsid w:val="005F744D"/>
    <w:rsid w:val="006201A0"/>
    <w:rsid w:val="006D055F"/>
    <w:rsid w:val="006D252D"/>
    <w:rsid w:val="006D429E"/>
    <w:rsid w:val="006F31A9"/>
    <w:rsid w:val="00713D7A"/>
    <w:rsid w:val="0073747D"/>
    <w:rsid w:val="0075483B"/>
    <w:rsid w:val="0076246D"/>
    <w:rsid w:val="00770B1F"/>
    <w:rsid w:val="007A3470"/>
    <w:rsid w:val="007A36A7"/>
    <w:rsid w:val="007B1D2A"/>
    <w:rsid w:val="007B76BD"/>
    <w:rsid w:val="00805DDD"/>
    <w:rsid w:val="00807CEF"/>
    <w:rsid w:val="00811A97"/>
    <w:rsid w:val="00815046"/>
    <w:rsid w:val="008255A8"/>
    <w:rsid w:val="00855DEF"/>
    <w:rsid w:val="00893E3B"/>
    <w:rsid w:val="0089618E"/>
    <w:rsid w:val="008B0DDB"/>
    <w:rsid w:val="008B1A2C"/>
    <w:rsid w:val="008B2600"/>
    <w:rsid w:val="008D0710"/>
    <w:rsid w:val="00904CCE"/>
    <w:rsid w:val="00931626"/>
    <w:rsid w:val="00960592"/>
    <w:rsid w:val="00962F46"/>
    <w:rsid w:val="00970C34"/>
    <w:rsid w:val="00990170"/>
    <w:rsid w:val="009D343D"/>
    <w:rsid w:val="009F70C9"/>
    <w:rsid w:val="00A346B7"/>
    <w:rsid w:val="00A548D9"/>
    <w:rsid w:val="00A60A8F"/>
    <w:rsid w:val="00A60C3A"/>
    <w:rsid w:val="00A65562"/>
    <w:rsid w:val="00A679D6"/>
    <w:rsid w:val="00A7408E"/>
    <w:rsid w:val="00A75782"/>
    <w:rsid w:val="00AD4E6C"/>
    <w:rsid w:val="00AE34AC"/>
    <w:rsid w:val="00B32A37"/>
    <w:rsid w:val="00B509A2"/>
    <w:rsid w:val="00B829FF"/>
    <w:rsid w:val="00B867B8"/>
    <w:rsid w:val="00B93871"/>
    <w:rsid w:val="00BC0488"/>
    <w:rsid w:val="00BE0A52"/>
    <w:rsid w:val="00BF1384"/>
    <w:rsid w:val="00C30E64"/>
    <w:rsid w:val="00C31DBD"/>
    <w:rsid w:val="00C503EF"/>
    <w:rsid w:val="00C5393A"/>
    <w:rsid w:val="00D127D1"/>
    <w:rsid w:val="00D302FF"/>
    <w:rsid w:val="00D43385"/>
    <w:rsid w:val="00D87A0F"/>
    <w:rsid w:val="00DD7981"/>
    <w:rsid w:val="00DE0551"/>
    <w:rsid w:val="00DF590C"/>
    <w:rsid w:val="00E0047B"/>
    <w:rsid w:val="00E04761"/>
    <w:rsid w:val="00E17F91"/>
    <w:rsid w:val="00E82F51"/>
    <w:rsid w:val="00EB64B1"/>
    <w:rsid w:val="00ED5698"/>
    <w:rsid w:val="00EE2026"/>
    <w:rsid w:val="00EE5BD5"/>
    <w:rsid w:val="00F31BE3"/>
    <w:rsid w:val="00F62E80"/>
    <w:rsid w:val="00F6303E"/>
    <w:rsid w:val="00F64E28"/>
    <w:rsid w:val="00F71501"/>
    <w:rsid w:val="00F85BC1"/>
    <w:rsid w:val="00F9717B"/>
    <w:rsid w:val="00FA0E7F"/>
    <w:rsid w:val="00FC7F75"/>
    <w:rsid w:val="00FE4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A716317A-7055-4460-8D38-9F1963E1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A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aliases w:val="1 Текст,List_Paragraph,Multilevel para_II,List Paragraph1,Akapit z listą BS,Main numbered paragraph,Абзац вправо-1,Lvl 1 Bullet,Bullet List,FooterText"/>
    <w:basedOn w:val="a"/>
    <w:link w:val="a3"/>
    <w:uiPriority w:val="99"/>
    <w:qFormat/>
    <w:rsid w:val="00A60A8F"/>
    <w:pPr>
      <w:ind w:left="720"/>
      <w:contextualSpacing/>
    </w:pPr>
    <w:rPr>
      <w:rFonts w:eastAsia="Calibri"/>
      <w:szCs w:val="20"/>
    </w:rPr>
  </w:style>
  <w:style w:type="paragraph" w:styleId="a4">
    <w:name w:val="footer"/>
    <w:basedOn w:val="a"/>
    <w:link w:val="a5"/>
    <w:uiPriority w:val="99"/>
    <w:rsid w:val="00A60A8F"/>
    <w:pPr>
      <w:tabs>
        <w:tab w:val="center" w:pos="4819"/>
        <w:tab w:val="right" w:pos="9639"/>
      </w:tabs>
    </w:pPr>
    <w:rPr>
      <w:rFonts w:eastAsia="Calibri"/>
    </w:rPr>
  </w:style>
  <w:style w:type="character" w:customStyle="1" w:styleId="a5">
    <w:name w:val="Нижній колонтитул Знак"/>
    <w:basedOn w:val="a0"/>
    <w:link w:val="a4"/>
    <w:uiPriority w:val="99"/>
    <w:rsid w:val="00A60A8F"/>
    <w:rPr>
      <w:rFonts w:ascii="Times New Roman" w:eastAsia="Calibri" w:hAnsi="Times New Roman" w:cs="Times New Roman"/>
      <w:sz w:val="24"/>
      <w:szCs w:val="24"/>
      <w:lang w:eastAsia="ru-RU"/>
    </w:rPr>
  </w:style>
  <w:style w:type="paragraph" w:styleId="a6">
    <w:name w:val="No Spacing"/>
    <w:uiPriority w:val="1"/>
    <w:qFormat/>
    <w:rsid w:val="00A60A8F"/>
    <w:pPr>
      <w:spacing w:after="0" w:line="240" w:lineRule="auto"/>
    </w:pPr>
    <w:rPr>
      <w:rFonts w:ascii="Calibri" w:eastAsia="Calibri" w:hAnsi="Calibri" w:cs="Times New Roman"/>
      <w:lang w:val="en-US"/>
    </w:rPr>
  </w:style>
  <w:style w:type="paragraph" w:styleId="a7">
    <w:name w:val="Normal (Web)"/>
    <w:basedOn w:val="a"/>
    <w:uiPriority w:val="99"/>
    <w:rsid w:val="00A60A8F"/>
    <w:pPr>
      <w:spacing w:before="100" w:beforeAutospacing="1" w:after="100" w:afterAutospacing="1"/>
    </w:pPr>
  </w:style>
  <w:style w:type="character" w:customStyle="1" w:styleId="a3">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1"/>
    <w:uiPriority w:val="99"/>
    <w:locked/>
    <w:rsid w:val="00A60A8F"/>
    <w:rPr>
      <w:rFonts w:ascii="Times New Roman" w:eastAsia="Calibri" w:hAnsi="Times New Roman" w:cs="Times New Roman"/>
      <w:sz w:val="24"/>
      <w:szCs w:val="20"/>
      <w:lang w:eastAsia="ru-RU"/>
    </w:rPr>
  </w:style>
  <w:style w:type="paragraph" w:customStyle="1" w:styleId="nospacing">
    <w:name w:val="nospacing"/>
    <w:basedOn w:val="a"/>
    <w:rsid w:val="00A60A8F"/>
    <w:pPr>
      <w:spacing w:before="100" w:beforeAutospacing="1" w:after="100" w:afterAutospacing="1"/>
    </w:pPr>
  </w:style>
  <w:style w:type="paragraph" w:customStyle="1" w:styleId="10">
    <w:name w:val="Без интервала1"/>
    <w:rsid w:val="00A60A8F"/>
    <w:pPr>
      <w:suppressAutoHyphens/>
      <w:spacing w:after="0" w:line="240" w:lineRule="auto"/>
    </w:pPr>
    <w:rPr>
      <w:rFonts w:ascii="Calibri" w:eastAsia="Times New Roman" w:hAnsi="Calibri" w:cs="Calibri"/>
      <w:lang w:val="uk-UA" w:eastAsia="zh-CN"/>
    </w:rPr>
  </w:style>
  <w:style w:type="paragraph" w:customStyle="1" w:styleId="5">
    <w:name w:val="ВНИИАЭН_5_обычный"/>
    <w:rsid w:val="00A60A8F"/>
    <w:pPr>
      <w:suppressAutoHyphens/>
      <w:spacing w:after="0" w:line="240" w:lineRule="auto"/>
      <w:ind w:firstLine="851"/>
      <w:jc w:val="both"/>
    </w:pPr>
    <w:rPr>
      <w:rFonts w:ascii="Times New Roman" w:eastAsia="Times New Roman" w:hAnsi="Times New Roman" w:cs="Times New Roman"/>
      <w:sz w:val="24"/>
      <w:szCs w:val="20"/>
      <w:lang w:eastAsia="zh-CN"/>
    </w:rPr>
  </w:style>
  <w:style w:type="paragraph" w:styleId="a8">
    <w:name w:val="List Paragraph"/>
    <w:basedOn w:val="a"/>
    <w:uiPriority w:val="34"/>
    <w:qFormat/>
    <w:rsid w:val="00A60A8F"/>
    <w:pPr>
      <w:spacing w:after="160" w:line="256" w:lineRule="auto"/>
      <w:ind w:left="720"/>
      <w:contextualSpacing/>
    </w:pPr>
    <w:rPr>
      <w:rFonts w:ascii="Calibri" w:eastAsia="Calibri" w:hAnsi="Calibri"/>
      <w:sz w:val="22"/>
      <w:szCs w:val="22"/>
      <w:lang w:val="uk-UA" w:eastAsia="en-US"/>
    </w:rPr>
  </w:style>
  <w:style w:type="paragraph" w:customStyle="1" w:styleId="msonormalcxspmiddle">
    <w:name w:val="msonormalcxspmiddle"/>
    <w:basedOn w:val="a"/>
    <w:rsid w:val="004B2664"/>
    <w:pPr>
      <w:spacing w:before="100" w:beforeAutospacing="1" w:after="100" w:afterAutospacing="1"/>
    </w:pPr>
  </w:style>
  <w:style w:type="paragraph" w:customStyle="1" w:styleId="a9">
    <w:name w:val="Знак Знак"/>
    <w:basedOn w:val="a"/>
    <w:rsid w:val="008B1A2C"/>
    <w:rPr>
      <w:rFonts w:ascii="Verdana" w:hAnsi="Verdana" w:cs="Verdana"/>
      <w:sz w:val="20"/>
      <w:szCs w:val="20"/>
      <w:lang w:val="en-US" w:eastAsia="en-US"/>
    </w:rPr>
  </w:style>
  <w:style w:type="paragraph" w:styleId="aa">
    <w:name w:val="header"/>
    <w:basedOn w:val="a"/>
    <w:link w:val="ab"/>
    <w:uiPriority w:val="99"/>
    <w:unhideWhenUsed/>
    <w:rsid w:val="000F4525"/>
    <w:pPr>
      <w:tabs>
        <w:tab w:val="center" w:pos="4819"/>
        <w:tab w:val="right" w:pos="9639"/>
      </w:tabs>
    </w:pPr>
  </w:style>
  <w:style w:type="character" w:customStyle="1" w:styleId="ab">
    <w:name w:val="Верхній колонтитул Знак"/>
    <w:basedOn w:val="a0"/>
    <w:link w:val="aa"/>
    <w:uiPriority w:val="99"/>
    <w:rsid w:val="000F4525"/>
    <w:rPr>
      <w:rFonts w:ascii="Times New Roman" w:eastAsia="Times New Roman" w:hAnsi="Times New Roman" w:cs="Times New Roman"/>
      <w:sz w:val="24"/>
      <w:szCs w:val="24"/>
      <w:lang w:eastAsia="ru-RU"/>
    </w:rPr>
  </w:style>
  <w:style w:type="character" w:styleId="ac">
    <w:name w:val="Strong"/>
    <w:basedOn w:val="a0"/>
    <w:uiPriority w:val="22"/>
    <w:qFormat/>
    <w:rsid w:val="00AD4E6C"/>
    <w:rPr>
      <w:b/>
      <w:bCs/>
    </w:rPr>
  </w:style>
  <w:style w:type="character" w:customStyle="1" w:styleId="xfm14175282">
    <w:name w:val="xfm_14175282"/>
    <w:basedOn w:val="a0"/>
    <w:rsid w:val="00B509A2"/>
  </w:style>
  <w:style w:type="paragraph" w:styleId="ad">
    <w:name w:val="Balloon Text"/>
    <w:basedOn w:val="a"/>
    <w:link w:val="ae"/>
    <w:uiPriority w:val="99"/>
    <w:semiHidden/>
    <w:unhideWhenUsed/>
    <w:rsid w:val="00D43385"/>
    <w:rPr>
      <w:rFonts w:ascii="Segoe UI" w:hAnsi="Segoe UI" w:cs="Segoe UI"/>
      <w:sz w:val="18"/>
      <w:szCs w:val="18"/>
    </w:rPr>
  </w:style>
  <w:style w:type="character" w:customStyle="1" w:styleId="ae">
    <w:name w:val="Текст у виносці Знак"/>
    <w:basedOn w:val="a0"/>
    <w:link w:val="ad"/>
    <w:uiPriority w:val="99"/>
    <w:semiHidden/>
    <w:rsid w:val="00D43385"/>
    <w:rPr>
      <w:rFonts w:ascii="Segoe UI" w:eastAsia="Times New Roman" w:hAnsi="Segoe UI" w:cs="Segoe UI"/>
      <w:sz w:val="18"/>
      <w:szCs w:val="18"/>
      <w:lang w:eastAsia="ru-RU"/>
    </w:rPr>
  </w:style>
  <w:style w:type="character" w:customStyle="1" w:styleId="fontstyle01">
    <w:name w:val="fontstyle01"/>
    <w:basedOn w:val="a0"/>
    <w:rsid w:val="00392A04"/>
    <w:rPr>
      <w:rFonts w:ascii="TimesNewRomanPSMT" w:hAnsi="TimesNewRomanPSMT" w:hint="default"/>
      <w:b w:val="0"/>
      <w:bCs w:val="0"/>
      <w:i w:val="0"/>
      <w:iCs w:val="0"/>
      <w:color w:val="000000"/>
      <w:sz w:val="20"/>
      <w:szCs w:val="20"/>
    </w:rPr>
  </w:style>
  <w:style w:type="character" w:customStyle="1" w:styleId="2">
    <w:name w:val="Основний текст (2) + Напівжирний"/>
    <w:basedOn w:val="a0"/>
    <w:rsid w:val="0075483B"/>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1">
    <w:name w:val="Заголовок №1_"/>
    <w:basedOn w:val="a0"/>
    <w:link w:val="12"/>
    <w:rsid w:val="00893E3B"/>
    <w:rPr>
      <w:rFonts w:ascii="Times New Roman" w:eastAsia="Times New Roman" w:hAnsi="Times New Roman" w:cs="Times New Roman"/>
      <w:b/>
      <w:bCs/>
      <w:shd w:val="clear" w:color="auto" w:fill="FFFFFF"/>
    </w:rPr>
  </w:style>
  <w:style w:type="paragraph" w:customStyle="1" w:styleId="12">
    <w:name w:val="Заголовок №1"/>
    <w:basedOn w:val="a"/>
    <w:link w:val="11"/>
    <w:rsid w:val="00893E3B"/>
    <w:pPr>
      <w:widowControl w:val="0"/>
      <w:shd w:val="clear" w:color="auto" w:fill="FFFFFF"/>
      <w:spacing w:after="540" w:line="0" w:lineRule="atLeast"/>
      <w:jc w:val="center"/>
      <w:outlineLvl w:val="0"/>
    </w:pPr>
    <w:rPr>
      <w:b/>
      <w:bCs/>
      <w:sz w:val="22"/>
      <w:szCs w:val="22"/>
      <w:lang w:eastAsia="en-US"/>
    </w:rPr>
  </w:style>
  <w:style w:type="character" w:customStyle="1" w:styleId="20">
    <w:name w:val="Основний текст (2)_"/>
    <w:basedOn w:val="a0"/>
    <w:link w:val="21"/>
    <w:rsid w:val="00893E3B"/>
    <w:rPr>
      <w:rFonts w:ascii="Times New Roman" w:eastAsia="Times New Roman" w:hAnsi="Times New Roman" w:cs="Times New Roman"/>
      <w:shd w:val="clear" w:color="auto" w:fill="FFFFFF"/>
    </w:rPr>
  </w:style>
  <w:style w:type="paragraph" w:customStyle="1" w:styleId="21">
    <w:name w:val="Основний текст (2)"/>
    <w:basedOn w:val="a"/>
    <w:link w:val="20"/>
    <w:rsid w:val="00893E3B"/>
    <w:pPr>
      <w:widowControl w:val="0"/>
      <w:shd w:val="clear" w:color="auto" w:fill="FFFFFF"/>
      <w:spacing w:before="540" w:line="274" w:lineRule="exact"/>
      <w:ind w:hanging="600"/>
      <w:jc w:val="both"/>
    </w:pPr>
    <w:rPr>
      <w:sz w:val="22"/>
      <w:szCs w:val="22"/>
      <w:lang w:eastAsia="en-US"/>
    </w:rPr>
  </w:style>
  <w:style w:type="character" w:customStyle="1" w:styleId="3">
    <w:name w:val="Основний текст (3)_"/>
    <w:basedOn w:val="a0"/>
    <w:link w:val="30"/>
    <w:rsid w:val="0057552E"/>
    <w:rPr>
      <w:rFonts w:ascii="Times New Roman" w:eastAsia="Times New Roman" w:hAnsi="Times New Roman" w:cs="Times New Roman"/>
      <w:b/>
      <w:bCs/>
      <w:shd w:val="clear" w:color="auto" w:fill="FFFFFF"/>
    </w:rPr>
  </w:style>
  <w:style w:type="paragraph" w:customStyle="1" w:styleId="30">
    <w:name w:val="Основний текст (3)"/>
    <w:basedOn w:val="a"/>
    <w:link w:val="3"/>
    <w:rsid w:val="0057552E"/>
    <w:pPr>
      <w:widowControl w:val="0"/>
      <w:shd w:val="clear" w:color="auto" w:fill="FFFFFF"/>
      <w:spacing w:line="274" w:lineRule="exact"/>
      <w:jc w:val="both"/>
    </w:pPr>
    <w:rPr>
      <w:b/>
      <w:bCs/>
      <w:sz w:val="22"/>
      <w:szCs w:val="22"/>
      <w:lang w:eastAsia="en-US"/>
    </w:rPr>
  </w:style>
  <w:style w:type="character" w:customStyle="1" w:styleId="31">
    <w:name w:val="Основний текст (3) + Не напівжирний"/>
    <w:basedOn w:val="3"/>
    <w:rsid w:val="000525B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paragraph" w:styleId="af">
    <w:name w:val="Body Text"/>
    <w:basedOn w:val="a"/>
    <w:link w:val="af0"/>
    <w:uiPriority w:val="1"/>
    <w:qFormat/>
    <w:rsid w:val="004A65B6"/>
    <w:pPr>
      <w:widowControl w:val="0"/>
      <w:autoSpaceDE w:val="0"/>
      <w:autoSpaceDN w:val="0"/>
      <w:ind w:left="220"/>
      <w:jc w:val="both"/>
    </w:pPr>
    <w:rPr>
      <w:sz w:val="20"/>
      <w:szCs w:val="20"/>
      <w:lang w:val="uk-UA" w:eastAsia="en-US"/>
    </w:rPr>
  </w:style>
  <w:style w:type="character" w:customStyle="1" w:styleId="af0">
    <w:name w:val="Основний текст Знак"/>
    <w:basedOn w:val="a0"/>
    <w:link w:val="af"/>
    <w:uiPriority w:val="1"/>
    <w:rsid w:val="004A65B6"/>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2693-EDA0-488D-964D-DA9C47C8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7356</Words>
  <Characters>4193</Characters>
  <Application>Microsoft Office Word</Application>
  <DocSecurity>0</DocSecurity>
  <Lines>34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27</cp:revision>
  <cp:lastPrinted>2022-09-19T10:09:00Z</cp:lastPrinted>
  <dcterms:created xsi:type="dcterms:W3CDTF">2023-04-10T08:35:00Z</dcterms:created>
  <dcterms:modified xsi:type="dcterms:W3CDTF">2023-06-01T08:06:00Z</dcterms:modified>
</cp:coreProperties>
</file>